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B7C0E8" w14:textId="77777777" w:rsidR="005D261B" w:rsidRDefault="005D261B">
      <w:pPr>
        <w:pBdr>
          <w:top w:val="nil"/>
          <w:left w:val="nil"/>
          <w:bottom w:val="nil"/>
          <w:right w:val="nil"/>
          <w:between w:val="nil"/>
        </w:pBdr>
        <w:spacing w:line="276" w:lineRule="auto"/>
        <w:rPr>
          <w:rFonts w:ascii="Arial" w:eastAsia="Arial" w:hAnsi="Arial" w:cs="Arial"/>
          <w:color w:val="000000"/>
        </w:rPr>
      </w:pPr>
      <w:bookmarkStart w:id="0" w:name="_GoBack"/>
      <w:bookmarkEnd w:id="0"/>
    </w:p>
    <w:tbl>
      <w:tblPr>
        <w:tblStyle w:val="a"/>
        <w:tblpPr w:leftFromText="141" w:rightFromText="141" w:vertAnchor="page" w:horzAnchor="margin"/>
        <w:tblW w:w="964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214"/>
        <w:gridCol w:w="3210"/>
        <w:gridCol w:w="3218"/>
      </w:tblGrid>
      <w:tr w:rsidR="005D261B" w14:paraId="5A724799" w14:textId="77777777">
        <w:trPr>
          <w:trHeight w:val="1098"/>
        </w:trPr>
        <w:tc>
          <w:tcPr>
            <w:tcW w:w="3214" w:type="dxa"/>
          </w:tcPr>
          <w:p w14:paraId="19707128" w14:textId="77777777" w:rsidR="005D261B" w:rsidRDefault="00FC4BEE">
            <w:pPr>
              <w:jc w:val="center"/>
              <w:rPr>
                <w:rFonts w:ascii="Corsiva" w:eastAsia="Corsiva" w:hAnsi="Corsiva" w:cs="Corsiva"/>
                <w:b/>
                <w:sz w:val="40"/>
                <w:szCs w:val="40"/>
              </w:rPr>
            </w:pPr>
            <w:r>
              <w:rPr>
                <w:rFonts w:ascii="Corsiva" w:eastAsia="Corsiva" w:hAnsi="Corsiva" w:cs="Corsiva"/>
                <w:b/>
                <w:noProof/>
                <w:sz w:val="40"/>
                <w:szCs w:val="40"/>
              </w:rPr>
              <w:drawing>
                <wp:inline distT="0" distB="0" distL="0" distR="0" wp14:anchorId="515B7013" wp14:editId="3BE77C38">
                  <wp:extent cx="534899" cy="662705"/>
                  <wp:effectExtent l="0" t="0" r="0" b="0"/>
                  <wp:docPr id="10" name="image2.png" descr="LOGO TELESE.png"/>
                  <wp:cNvGraphicFramePr/>
                  <a:graphic xmlns:a="http://schemas.openxmlformats.org/drawingml/2006/main">
                    <a:graphicData uri="http://schemas.openxmlformats.org/drawingml/2006/picture">
                      <pic:pic xmlns:pic="http://schemas.openxmlformats.org/drawingml/2006/picture">
                        <pic:nvPicPr>
                          <pic:cNvPr id="0" name="image2.png" descr="LOGO TELESE.png"/>
                          <pic:cNvPicPr preferRelativeResize="0"/>
                        </pic:nvPicPr>
                        <pic:blipFill>
                          <a:blip r:embed="rId6"/>
                          <a:srcRect/>
                          <a:stretch>
                            <a:fillRect/>
                          </a:stretch>
                        </pic:blipFill>
                        <pic:spPr>
                          <a:xfrm>
                            <a:off x="0" y="0"/>
                            <a:ext cx="534899" cy="662705"/>
                          </a:xfrm>
                          <a:prstGeom prst="rect">
                            <a:avLst/>
                          </a:prstGeom>
                          <a:ln/>
                        </pic:spPr>
                      </pic:pic>
                    </a:graphicData>
                  </a:graphic>
                </wp:inline>
              </w:drawing>
            </w:r>
          </w:p>
        </w:tc>
        <w:tc>
          <w:tcPr>
            <w:tcW w:w="3210" w:type="dxa"/>
            <w:vAlign w:val="center"/>
          </w:tcPr>
          <w:p w14:paraId="09B1BC2A" w14:textId="77777777" w:rsidR="005D261B" w:rsidRDefault="00FC4BEE">
            <w:pPr>
              <w:jc w:val="center"/>
              <w:rPr>
                <w:rFonts w:ascii="Corsiva" w:eastAsia="Corsiva" w:hAnsi="Corsiva" w:cs="Corsiva"/>
                <w:b/>
                <w:sz w:val="40"/>
                <w:szCs w:val="40"/>
              </w:rPr>
            </w:pPr>
            <w:r>
              <w:rPr>
                <w:rFonts w:ascii="Corsiva" w:eastAsia="Corsiva" w:hAnsi="Corsiva" w:cs="Corsiva"/>
                <w:b/>
                <w:noProof/>
                <w:sz w:val="40"/>
                <w:szCs w:val="40"/>
              </w:rPr>
              <w:drawing>
                <wp:inline distT="0" distB="0" distL="0" distR="0" wp14:anchorId="3A9538BA" wp14:editId="09ADFCE2">
                  <wp:extent cx="487083" cy="545851"/>
                  <wp:effectExtent l="0" t="0" r="0" b="0"/>
                  <wp:docPr id="12" name="image1.jpg" descr="C:\Users\Telese\Desktop\LOGO111.jpg"/>
                  <wp:cNvGraphicFramePr/>
                  <a:graphic xmlns:a="http://schemas.openxmlformats.org/drawingml/2006/main">
                    <a:graphicData uri="http://schemas.openxmlformats.org/drawingml/2006/picture">
                      <pic:pic xmlns:pic="http://schemas.openxmlformats.org/drawingml/2006/picture">
                        <pic:nvPicPr>
                          <pic:cNvPr id="0" name="image1.jpg" descr="C:\Users\Telese\Desktop\LOGO111.jpg"/>
                          <pic:cNvPicPr preferRelativeResize="0"/>
                        </pic:nvPicPr>
                        <pic:blipFill>
                          <a:blip r:embed="rId7"/>
                          <a:srcRect/>
                          <a:stretch>
                            <a:fillRect/>
                          </a:stretch>
                        </pic:blipFill>
                        <pic:spPr>
                          <a:xfrm>
                            <a:off x="0" y="0"/>
                            <a:ext cx="487083" cy="545851"/>
                          </a:xfrm>
                          <a:prstGeom prst="rect">
                            <a:avLst/>
                          </a:prstGeom>
                          <a:ln/>
                        </pic:spPr>
                      </pic:pic>
                    </a:graphicData>
                  </a:graphic>
                </wp:inline>
              </w:drawing>
            </w:r>
          </w:p>
        </w:tc>
        <w:tc>
          <w:tcPr>
            <w:tcW w:w="3218" w:type="dxa"/>
            <w:vAlign w:val="center"/>
          </w:tcPr>
          <w:p w14:paraId="028C4651" w14:textId="77777777" w:rsidR="005D261B" w:rsidRDefault="00FC4BEE">
            <w:pPr>
              <w:jc w:val="center"/>
              <w:rPr>
                <w:rFonts w:ascii="Corsiva" w:eastAsia="Corsiva" w:hAnsi="Corsiva" w:cs="Corsiva"/>
                <w:b/>
                <w:sz w:val="40"/>
                <w:szCs w:val="40"/>
              </w:rPr>
            </w:pPr>
            <w:r>
              <w:rPr>
                <w:rFonts w:ascii="Corsiva" w:eastAsia="Corsiva" w:hAnsi="Corsiva" w:cs="Corsiva"/>
                <w:b/>
                <w:noProof/>
                <w:sz w:val="40"/>
                <w:szCs w:val="40"/>
              </w:rPr>
              <w:drawing>
                <wp:inline distT="0" distB="0" distL="0" distR="0" wp14:anchorId="72CB1E40" wp14:editId="75546745">
                  <wp:extent cx="582115" cy="439821"/>
                  <wp:effectExtent l="0" t="0" r="0" b="0"/>
                  <wp:docPr id="11" name="image3.jpg" descr="euro.jpg"/>
                  <wp:cNvGraphicFramePr/>
                  <a:graphic xmlns:a="http://schemas.openxmlformats.org/drawingml/2006/main">
                    <a:graphicData uri="http://schemas.openxmlformats.org/drawingml/2006/picture">
                      <pic:pic xmlns:pic="http://schemas.openxmlformats.org/drawingml/2006/picture">
                        <pic:nvPicPr>
                          <pic:cNvPr id="0" name="image3.jpg" descr="euro.jpg"/>
                          <pic:cNvPicPr preferRelativeResize="0"/>
                        </pic:nvPicPr>
                        <pic:blipFill>
                          <a:blip r:embed="rId8"/>
                          <a:srcRect/>
                          <a:stretch>
                            <a:fillRect/>
                          </a:stretch>
                        </pic:blipFill>
                        <pic:spPr>
                          <a:xfrm>
                            <a:off x="0" y="0"/>
                            <a:ext cx="582115" cy="439821"/>
                          </a:xfrm>
                          <a:prstGeom prst="rect">
                            <a:avLst/>
                          </a:prstGeom>
                          <a:ln/>
                        </pic:spPr>
                      </pic:pic>
                    </a:graphicData>
                  </a:graphic>
                </wp:inline>
              </w:drawing>
            </w:r>
          </w:p>
        </w:tc>
      </w:tr>
    </w:tbl>
    <w:p w14:paraId="6D319EEF" w14:textId="77777777" w:rsidR="005D261B" w:rsidRDefault="005D261B">
      <w:pPr>
        <w:tabs>
          <w:tab w:val="left" w:pos="3134"/>
          <w:tab w:val="left" w:pos="5793"/>
          <w:tab w:val="left" w:pos="8797"/>
        </w:tabs>
        <w:ind w:left="419"/>
        <w:rPr>
          <w:sz w:val="20"/>
          <w:szCs w:val="20"/>
        </w:rPr>
      </w:pPr>
    </w:p>
    <w:p w14:paraId="23AB2C50" w14:textId="77777777" w:rsidR="005D261B" w:rsidRDefault="00FC4BEE">
      <w:pPr>
        <w:jc w:val="center"/>
        <w:rPr>
          <w:rFonts w:ascii="Corsiva" w:eastAsia="Corsiva" w:hAnsi="Corsiva" w:cs="Corsiva"/>
          <w:b/>
          <w:sz w:val="32"/>
          <w:szCs w:val="32"/>
        </w:rPr>
      </w:pPr>
      <w:r>
        <w:rPr>
          <w:rFonts w:ascii="Corsiva" w:eastAsia="Corsiva" w:hAnsi="Corsiva" w:cs="Corsiva"/>
          <w:b/>
          <w:sz w:val="32"/>
          <w:szCs w:val="32"/>
        </w:rPr>
        <w:t>Istituto Professionale di Stato “</w:t>
      </w:r>
      <w:proofErr w:type="spellStart"/>
      <w:r>
        <w:rPr>
          <w:rFonts w:ascii="Corsiva" w:eastAsia="Corsiva" w:hAnsi="Corsiva" w:cs="Corsiva"/>
          <w:b/>
          <w:sz w:val="32"/>
          <w:szCs w:val="32"/>
        </w:rPr>
        <w:t>V.Telese</w:t>
      </w:r>
      <w:proofErr w:type="spellEnd"/>
      <w:r>
        <w:rPr>
          <w:rFonts w:ascii="Corsiva" w:eastAsia="Corsiva" w:hAnsi="Corsiva" w:cs="Corsiva"/>
          <w:b/>
          <w:sz w:val="32"/>
          <w:szCs w:val="32"/>
        </w:rPr>
        <w:t>” Ischia</w:t>
      </w:r>
    </w:p>
    <w:p w14:paraId="78CFCBB5" w14:textId="77777777" w:rsidR="005D261B" w:rsidRDefault="00FC4BEE">
      <w:pPr>
        <w:jc w:val="center"/>
        <w:rPr>
          <w:sz w:val="16"/>
          <w:szCs w:val="16"/>
        </w:rPr>
      </w:pPr>
      <w:r>
        <w:rPr>
          <w:sz w:val="16"/>
          <w:szCs w:val="16"/>
        </w:rPr>
        <w:t xml:space="preserve">SERVIZI PER L’ENOGASTRONOMIA E L’OSPITALITÀ ALBERGHIERA </w:t>
      </w:r>
    </w:p>
    <w:p w14:paraId="56C6C601" w14:textId="77777777" w:rsidR="005D261B" w:rsidRDefault="00FC4BEE">
      <w:pPr>
        <w:jc w:val="center"/>
        <w:rPr>
          <w:sz w:val="16"/>
          <w:szCs w:val="16"/>
        </w:rPr>
      </w:pPr>
      <w:r>
        <w:rPr>
          <w:sz w:val="16"/>
          <w:szCs w:val="16"/>
        </w:rPr>
        <w:t xml:space="preserve"> SERVIZI COMMERCIALI – GRAFICO.PUBBLICITARIO</w:t>
      </w:r>
    </w:p>
    <w:p w14:paraId="22A6F9E5" w14:textId="77777777" w:rsidR="005D261B" w:rsidRDefault="00FC4BEE">
      <w:pPr>
        <w:jc w:val="center"/>
        <w:rPr>
          <w:sz w:val="16"/>
          <w:szCs w:val="16"/>
        </w:rPr>
      </w:pPr>
      <w:r>
        <w:rPr>
          <w:sz w:val="16"/>
          <w:szCs w:val="16"/>
        </w:rPr>
        <w:t>CENTRO DI ISTRUZIONE DEGLI ADULTI</w:t>
      </w:r>
    </w:p>
    <w:tbl>
      <w:tblPr>
        <w:tblStyle w:val="a0"/>
        <w:tblW w:w="964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198"/>
        <w:gridCol w:w="3205"/>
        <w:gridCol w:w="3239"/>
      </w:tblGrid>
      <w:tr w:rsidR="005D261B" w14:paraId="5EF9D095" w14:textId="77777777">
        <w:tc>
          <w:tcPr>
            <w:tcW w:w="3198" w:type="dxa"/>
          </w:tcPr>
          <w:p w14:paraId="7ACD7E62" w14:textId="77777777" w:rsidR="005D261B" w:rsidRDefault="00FC4BEE">
            <w:pPr>
              <w:jc w:val="center"/>
              <w:rPr>
                <w:sz w:val="18"/>
                <w:szCs w:val="18"/>
              </w:rPr>
            </w:pPr>
            <w:r>
              <w:rPr>
                <w:sz w:val="18"/>
                <w:szCs w:val="18"/>
              </w:rPr>
              <w:t xml:space="preserve">Email: </w:t>
            </w:r>
            <w:hyperlink r:id="rId9">
              <w:r>
                <w:rPr>
                  <w:color w:val="0000FF"/>
                  <w:sz w:val="18"/>
                  <w:szCs w:val="18"/>
                  <w:u w:val="single"/>
                </w:rPr>
                <w:t>narh04000p@istruzione.it</w:t>
              </w:r>
            </w:hyperlink>
          </w:p>
        </w:tc>
        <w:tc>
          <w:tcPr>
            <w:tcW w:w="3205" w:type="dxa"/>
          </w:tcPr>
          <w:p w14:paraId="38767EA5" w14:textId="77777777" w:rsidR="005D261B" w:rsidRDefault="00FC4BEE">
            <w:pPr>
              <w:jc w:val="center"/>
              <w:rPr>
                <w:sz w:val="18"/>
                <w:szCs w:val="18"/>
              </w:rPr>
            </w:pPr>
            <w:hyperlink r:id="rId10">
              <w:r>
                <w:rPr>
                  <w:color w:val="0000FF"/>
                  <w:sz w:val="18"/>
                  <w:szCs w:val="18"/>
                  <w:u w:val="single"/>
                </w:rPr>
                <w:t>www.ipsteleseischia.edu.it</w:t>
              </w:r>
            </w:hyperlink>
          </w:p>
        </w:tc>
        <w:tc>
          <w:tcPr>
            <w:tcW w:w="3239" w:type="dxa"/>
          </w:tcPr>
          <w:p w14:paraId="34E56253" w14:textId="77777777" w:rsidR="005D261B" w:rsidRDefault="00FC4BEE">
            <w:pPr>
              <w:jc w:val="center"/>
              <w:rPr>
                <w:sz w:val="18"/>
                <w:szCs w:val="18"/>
              </w:rPr>
            </w:pPr>
            <w:proofErr w:type="spellStart"/>
            <w:r>
              <w:rPr>
                <w:sz w:val="18"/>
                <w:szCs w:val="18"/>
              </w:rPr>
              <w:t>Pec</w:t>
            </w:r>
            <w:proofErr w:type="spellEnd"/>
            <w:r>
              <w:rPr>
                <w:sz w:val="18"/>
                <w:szCs w:val="18"/>
              </w:rPr>
              <w:t xml:space="preserve">.:  </w:t>
            </w:r>
            <w:hyperlink r:id="rId11">
              <w:r>
                <w:rPr>
                  <w:color w:val="0000FF"/>
                  <w:sz w:val="18"/>
                  <w:szCs w:val="18"/>
                  <w:u w:val="single"/>
                </w:rPr>
                <w:t>narh04000p@pec.istruzione.it</w:t>
              </w:r>
            </w:hyperlink>
            <w:r>
              <w:rPr>
                <w:sz w:val="18"/>
                <w:szCs w:val="18"/>
              </w:rPr>
              <w:t xml:space="preserve"> </w:t>
            </w:r>
          </w:p>
        </w:tc>
      </w:tr>
    </w:tbl>
    <w:p w14:paraId="30C3DA71" w14:textId="77777777" w:rsidR="005D261B" w:rsidRDefault="005D261B">
      <w:pPr>
        <w:pBdr>
          <w:top w:val="nil"/>
          <w:left w:val="nil"/>
          <w:bottom w:val="nil"/>
          <w:right w:val="nil"/>
          <w:between w:val="nil"/>
        </w:pBdr>
        <w:spacing w:before="10"/>
        <w:rPr>
          <w:rFonts w:ascii="Calibri" w:eastAsia="Calibri" w:hAnsi="Calibri" w:cs="Calibri"/>
          <w:color w:val="000000"/>
        </w:rPr>
      </w:pPr>
    </w:p>
    <w:p w14:paraId="649FF39F" w14:textId="77777777" w:rsidR="005D261B" w:rsidRDefault="00FC4BEE">
      <w:pPr>
        <w:tabs>
          <w:tab w:val="left" w:pos="3134"/>
          <w:tab w:val="left" w:pos="5793"/>
          <w:tab w:val="left" w:pos="8797"/>
        </w:tabs>
        <w:ind w:left="419"/>
        <w:rPr>
          <w:sz w:val="20"/>
          <w:szCs w:val="20"/>
        </w:rPr>
      </w:pPr>
      <w:r>
        <w:rPr>
          <w:sz w:val="20"/>
          <w:szCs w:val="20"/>
        </w:rPr>
        <w:tab/>
      </w:r>
      <w:r>
        <w:rPr>
          <w:sz w:val="33"/>
          <w:szCs w:val="33"/>
          <w:vertAlign w:val="superscript"/>
        </w:rPr>
        <w:tab/>
      </w:r>
      <w:r>
        <w:rPr>
          <w:sz w:val="20"/>
          <w:szCs w:val="20"/>
        </w:rPr>
        <w:tab/>
      </w:r>
    </w:p>
    <w:p w14:paraId="6751FB0B" w14:textId="77777777" w:rsidR="005D261B" w:rsidRDefault="005D261B">
      <w:pPr>
        <w:pBdr>
          <w:top w:val="nil"/>
          <w:left w:val="nil"/>
          <w:bottom w:val="nil"/>
          <w:right w:val="nil"/>
          <w:between w:val="nil"/>
        </w:pBdr>
        <w:spacing w:before="8"/>
        <w:rPr>
          <w:color w:val="000000"/>
          <w:sz w:val="17"/>
          <w:szCs w:val="17"/>
        </w:rPr>
      </w:pPr>
    </w:p>
    <w:p w14:paraId="4F18BE7F" w14:textId="77777777" w:rsidR="005D261B" w:rsidRDefault="005D261B">
      <w:pPr>
        <w:spacing w:line="276" w:lineRule="auto"/>
        <w:ind w:left="1068" w:right="1089" w:firstLine="1203"/>
        <w:rPr>
          <w:rFonts w:ascii="Georgia" w:eastAsia="Georgia" w:hAnsi="Georgia" w:cs="Georgia"/>
          <w:b/>
          <w:sz w:val="28"/>
          <w:szCs w:val="28"/>
        </w:rPr>
      </w:pPr>
      <w:bookmarkStart w:id="1" w:name="a7n0qkx1fqzf" w:colFirst="0" w:colLast="0"/>
      <w:bookmarkEnd w:id="1"/>
    </w:p>
    <w:p w14:paraId="0350DE64" w14:textId="77777777" w:rsidR="005D261B" w:rsidRDefault="00FC4BEE">
      <w:pPr>
        <w:spacing w:line="276" w:lineRule="auto"/>
        <w:ind w:left="1068" w:right="1089" w:firstLine="1203"/>
        <w:rPr>
          <w:rFonts w:ascii="Georgia" w:eastAsia="Georgia" w:hAnsi="Georgia" w:cs="Georgia"/>
          <w:b/>
          <w:i/>
          <w:sz w:val="28"/>
          <w:szCs w:val="28"/>
        </w:rPr>
      </w:pPr>
      <w:r>
        <w:rPr>
          <w:rFonts w:ascii="Georgia" w:eastAsia="Georgia" w:hAnsi="Georgia" w:cs="Georgia"/>
          <w:b/>
          <w:sz w:val="28"/>
          <w:szCs w:val="28"/>
        </w:rPr>
        <w:t>A</w:t>
      </w:r>
      <w:r>
        <w:rPr>
          <w:rFonts w:ascii="Georgia" w:eastAsia="Georgia" w:hAnsi="Georgia" w:cs="Georgia"/>
          <w:b/>
        </w:rPr>
        <w:t xml:space="preserve">LLEGATO AL </w:t>
      </w:r>
      <w:r>
        <w:rPr>
          <w:rFonts w:ascii="Georgia" w:eastAsia="Georgia" w:hAnsi="Georgia" w:cs="Georgia"/>
          <w:b/>
          <w:sz w:val="28"/>
          <w:szCs w:val="28"/>
        </w:rPr>
        <w:t>D</w:t>
      </w:r>
      <w:r>
        <w:rPr>
          <w:rFonts w:ascii="Georgia" w:eastAsia="Georgia" w:hAnsi="Georgia" w:cs="Georgia"/>
          <w:b/>
        </w:rPr>
        <w:t xml:space="preserve">OCUMENTO DEL </w:t>
      </w:r>
      <w:r>
        <w:rPr>
          <w:rFonts w:ascii="Georgia" w:eastAsia="Georgia" w:hAnsi="Georgia" w:cs="Georgia"/>
          <w:b/>
          <w:sz w:val="28"/>
          <w:szCs w:val="28"/>
        </w:rPr>
        <w:t>15 M</w:t>
      </w:r>
      <w:r>
        <w:rPr>
          <w:rFonts w:ascii="Georgia" w:eastAsia="Georgia" w:hAnsi="Georgia" w:cs="Georgia"/>
          <w:b/>
        </w:rPr>
        <w:t xml:space="preserve">AGGIO </w:t>
      </w:r>
      <w:r>
        <w:rPr>
          <w:rFonts w:ascii="Georgia" w:eastAsia="Georgia" w:hAnsi="Georgia" w:cs="Georgia"/>
          <w:b/>
          <w:sz w:val="28"/>
          <w:szCs w:val="28"/>
        </w:rPr>
        <w:t>R</w:t>
      </w:r>
      <w:r>
        <w:rPr>
          <w:rFonts w:ascii="Georgia" w:eastAsia="Georgia" w:hAnsi="Georgia" w:cs="Georgia"/>
          <w:b/>
        </w:rPr>
        <w:t xml:space="preserve">ELAZIONE DI </w:t>
      </w:r>
      <w:r>
        <w:rPr>
          <w:rFonts w:ascii="Georgia" w:eastAsia="Georgia" w:hAnsi="Georgia" w:cs="Georgia"/>
          <w:b/>
          <w:sz w:val="28"/>
          <w:szCs w:val="28"/>
        </w:rPr>
        <w:t>P</w:t>
      </w:r>
      <w:r>
        <w:rPr>
          <w:rFonts w:ascii="Georgia" w:eastAsia="Georgia" w:hAnsi="Georgia" w:cs="Georgia"/>
          <w:b/>
        </w:rPr>
        <w:t xml:space="preserve">RESENTAZIONE DEL </w:t>
      </w:r>
      <w:r>
        <w:rPr>
          <w:rFonts w:ascii="Georgia" w:eastAsia="Georgia" w:hAnsi="Georgia" w:cs="Georgia"/>
          <w:b/>
          <w:sz w:val="28"/>
          <w:szCs w:val="28"/>
        </w:rPr>
        <w:t>C</w:t>
      </w:r>
      <w:r>
        <w:rPr>
          <w:rFonts w:ascii="Georgia" w:eastAsia="Georgia" w:hAnsi="Georgia" w:cs="Georgia"/>
          <w:b/>
        </w:rPr>
        <w:t xml:space="preserve">ANDIDATO CON </w:t>
      </w:r>
      <w:r>
        <w:rPr>
          <w:rFonts w:ascii="Georgia" w:eastAsia="Georgia" w:hAnsi="Georgia" w:cs="Georgia"/>
          <w:b/>
          <w:sz w:val="28"/>
          <w:szCs w:val="28"/>
        </w:rPr>
        <w:t>BES</w:t>
      </w:r>
    </w:p>
    <w:p w14:paraId="5070440C" w14:textId="77777777" w:rsidR="005D261B" w:rsidRDefault="00FC4BEE">
      <w:pPr>
        <w:spacing w:before="1"/>
        <w:ind w:left="3279"/>
        <w:rPr>
          <w:rFonts w:ascii="Georgia" w:eastAsia="Georgia" w:hAnsi="Georgia" w:cs="Georgia"/>
          <w:sz w:val="27"/>
          <w:szCs w:val="27"/>
        </w:rPr>
      </w:pPr>
      <w:r>
        <w:rPr>
          <w:rFonts w:ascii="Georgia" w:eastAsia="Georgia" w:hAnsi="Georgia" w:cs="Georgia"/>
          <w:sz w:val="27"/>
          <w:szCs w:val="27"/>
        </w:rPr>
        <w:t>A</w:t>
      </w:r>
      <w:r>
        <w:rPr>
          <w:rFonts w:ascii="Georgia" w:eastAsia="Georgia" w:hAnsi="Georgia" w:cs="Georgia"/>
        </w:rPr>
        <w:t>NNO</w:t>
      </w:r>
      <w:r>
        <w:rPr>
          <w:rFonts w:ascii="Georgia" w:eastAsia="Georgia" w:hAnsi="Georgia" w:cs="Georgia"/>
          <w:sz w:val="27"/>
          <w:szCs w:val="27"/>
        </w:rPr>
        <w:t>S</w:t>
      </w:r>
      <w:r>
        <w:rPr>
          <w:rFonts w:ascii="Georgia" w:eastAsia="Georgia" w:hAnsi="Georgia" w:cs="Georgia"/>
        </w:rPr>
        <w:t>COLASTICO</w:t>
      </w:r>
      <w:r>
        <w:rPr>
          <w:rFonts w:ascii="Georgia" w:eastAsia="Georgia" w:hAnsi="Georgia" w:cs="Georgia"/>
          <w:smallCaps/>
          <w:sz w:val="27"/>
          <w:szCs w:val="27"/>
        </w:rPr>
        <w:t>2024/2025</w:t>
      </w:r>
    </w:p>
    <w:p w14:paraId="7DEF5028" w14:textId="77777777" w:rsidR="005D261B" w:rsidRDefault="005D261B">
      <w:pPr>
        <w:pBdr>
          <w:top w:val="nil"/>
          <w:left w:val="nil"/>
          <w:bottom w:val="nil"/>
          <w:right w:val="nil"/>
          <w:between w:val="nil"/>
        </w:pBdr>
        <w:spacing w:before="5"/>
        <w:rPr>
          <w:rFonts w:ascii="Georgia" w:eastAsia="Georgia" w:hAnsi="Georgia" w:cs="Georgia"/>
          <w:color w:val="000000"/>
          <w:sz w:val="25"/>
          <w:szCs w:val="25"/>
        </w:rPr>
      </w:pPr>
    </w:p>
    <w:p w14:paraId="60E31088" w14:textId="77777777" w:rsidR="005D261B" w:rsidRDefault="00FC4BEE">
      <w:pPr>
        <w:tabs>
          <w:tab w:val="left" w:pos="2776"/>
        </w:tabs>
        <w:ind w:left="52"/>
        <w:jc w:val="center"/>
        <w:rPr>
          <w:rFonts w:ascii="Georgia" w:eastAsia="Georgia" w:hAnsi="Georgia" w:cs="Georgia"/>
          <w:sz w:val="28"/>
          <w:szCs w:val="28"/>
        </w:rPr>
      </w:pPr>
      <w:r>
        <w:rPr>
          <w:rFonts w:ascii="Georgia" w:eastAsia="Georgia" w:hAnsi="Georgia" w:cs="Georgia"/>
          <w:sz w:val="28"/>
          <w:szCs w:val="28"/>
        </w:rPr>
        <w:t>C</w:t>
      </w:r>
      <w:r>
        <w:rPr>
          <w:rFonts w:ascii="Georgia" w:eastAsia="Georgia" w:hAnsi="Georgia" w:cs="Georgia"/>
        </w:rPr>
        <w:t>LASSE</w:t>
      </w:r>
      <w:r>
        <w:rPr>
          <w:rFonts w:ascii="Georgia" w:eastAsia="Georgia" w:hAnsi="Georgia" w:cs="Georgia"/>
          <w:sz w:val="28"/>
          <w:szCs w:val="28"/>
        </w:rPr>
        <w:t>: V</w:t>
      </w:r>
      <w:r>
        <w:rPr>
          <w:rFonts w:ascii="Georgia" w:eastAsia="Georgia" w:hAnsi="Georgia" w:cs="Georgia"/>
          <w:sz w:val="28"/>
          <w:szCs w:val="28"/>
          <w:u w:val="single"/>
        </w:rPr>
        <w:tab/>
      </w:r>
    </w:p>
    <w:p w14:paraId="01FE10F2" w14:textId="77777777" w:rsidR="005D261B" w:rsidRDefault="005D261B">
      <w:pPr>
        <w:pBdr>
          <w:top w:val="nil"/>
          <w:left w:val="nil"/>
          <w:bottom w:val="nil"/>
          <w:right w:val="nil"/>
          <w:between w:val="nil"/>
        </w:pBdr>
        <w:rPr>
          <w:rFonts w:ascii="Georgia" w:eastAsia="Georgia" w:hAnsi="Georgia" w:cs="Georgia"/>
          <w:color w:val="000000"/>
          <w:sz w:val="20"/>
          <w:szCs w:val="20"/>
        </w:rPr>
      </w:pPr>
    </w:p>
    <w:p w14:paraId="0ADCB7BC" w14:textId="77777777" w:rsidR="005D261B" w:rsidRDefault="00FC4BEE">
      <w:pPr>
        <w:pBdr>
          <w:top w:val="nil"/>
          <w:left w:val="nil"/>
          <w:bottom w:val="nil"/>
          <w:right w:val="nil"/>
          <w:between w:val="nil"/>
        </w:pBdr>
        <w:spacing w:before="8"/>
        <w:rPr>
          <w:rFonts w:ascii="Georgia" w:eastAsia="Georgia" w:hAnsi="Georgia" w:cs="Georgia"/>
          <w:color w:val="000000"/>
          <w:sz w:val="25"/>
          <w:szCs w:val="25"/>
        </w:rPr>
      </w:pPr>
      <w:r>
        <w:rPr>
          <w:noProof/>
        </w:rPr>
        <mc:AlternateContent>
          <mc:Choice Requires="wps">
            <w:drawing>
              <wp:anchor distT="0" distB="0" distL="0" distR="0" simplePos="0" relativeHeight="251658240" behindDoc="0" locked="0" layoutInCell="1" hidden="0" allowOverlap="1" wp14:anchorId="420AC32B" wp14:editId="31EE2143">
                <wp:simplePos x="0" y="0"/>
                <wp:positionH relativeFrom="column">
                  <wp:posOffset>0</wp:posOffset>
                </wp:positionH>
                <wp:positionV relativeFrom="paragraph">
                  <wp:posOffset>165100</wp:posOffset>
                </wp:positionV>
                <wp:extent cx="6226810" cy="222250"/>
                <wp:effectExtent l="0" t="0" r="0" b="0"/>
                <wp:wrapTopAndBottom distT="0" distB="0"/>
                <wp:docPr id="3" name="Rettangolo 3"/>
                <wp:cNvGraphicFramePr/>
                <a:graphic xmlns:a="http://schemas.openxmlformats.org/drawingml/2006/main">
                  <a:graphicData uri="http://schemas.microsoft.com/office/word/2010/wordprocessingShape">
                    <wps:wsp>
                      <wps:cNvSpPr/>
                      <wps:spPr>
                        <a:xfrm>
                          <a:off x="2242120" y="3678400"/>
                          <a:ext cx="6207760" cy="203200"/>
                        </a:xfrm>
                        <a:prstGeom prst="rect">
                          <a:avLst/>
                        </a:prstGeom>
                        <a:solidFill>
                          <a:srgbClr val="FABF8E"/>
                        </a:solidFill>
                        <a:ln>
                          <a:noFill/>
                        </a:ln>
                      </wps:spPr>
                      <wps:txbx>
                        <w:txbxContent>
                          <w:p w14:paraId="1E229486" w14:textId="77777777" w:rsidR="005D261B" w:rsidRDefault="00FC4BEE">
                            <w:pPr>
                              <w:spacing w:line="313" w:lineRule="auto"/>
                              <w:ind w:left="141" w:right="13" w:firstLine="131"/>
                              <w:jc w:val="center"/>
                              <w:textDirection w:val="btLr"/>
                            </w:pPr>
                            <w:r>
                              <w:rPr>
                                <w:rFonts w:ascii="Georgia" w:eastAsia="Georgia" w:hAnsi="Georgia" w:cs="Georgia"/>
                                <w:b/>
                                <w:color w:val="000000"/>
                                <w:sz w:val="28"/>
                              </w:rPr>
                              <w:t>I</w:t>
                            </w:r>
                            <w:r>
                              <w:rPr>
                                <w:rFonts w:ascii="Georgia" w:eastAsia="Georgia" w:hAnsi="Georgia" w:cs="Georgia"/>
                                <w:b/>
                                <w:color w:val="000000"/>
                              </w:rPr>
                              <w:t>NFORMAZIONI GENERALI SULL</w:t>
                            </w:r>
                            <w:r>
                              <w:rPr>
                                <w:rFonts w:ascii="Georgia" w:eastAsia="Georgia" w:hAnsi="Georgia" w:cs="Georgia"/>
                                <w:b/>
                                <w:color w:val="000000"/>
                                <w:sz w:val="28"/>
                              </w:rPr>
                              <w:t>’</w:t>
                            </w:r>
                            <w:r>
                              <w:rPr>
                                <w:rFonts w:ascii="Georgia" w:eastAsia="Georgia" w:hAnsi="Georgia" w:cs="Georgia"/>
                                <w:b/>
                                <w:color w:val="000000"/>
                              </w:rPr>
                              <w:t>ALUNNO</w:t>
                            </w: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0AC32B" id="Rettangolo 3" o:spid="_x0000_s1026" style="position:absolute;margin-left:0;margin-top:13pt;width:490.3pt;height:17.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" fillcolor="#fabf8e" stroked="f">
                <v:textbox inset="0,0,0,0">
                  <w:txbxContent>
                    <w:p w14:paraId="1E229486" w14:textId="77777777" w:rsidR="005D261B" w:rsidRDefault="00000000">
                      <w:pPr>
                        <w:spacing w:line="313" w:lineRule="auto"/>
                        <w:ind w:left="141" w:right="13" w:firstLine="131"/>
                        <w:jc w:val="center"/>
                        <w:textDirection w:val="btLr"/>
                      </w:pPr>
                      <w:r>
                        <w:rPr>
                          <w:rFonts w:ascii="Georgia" w:eastAsia="Georgia" w:hAnsi="Georgia" w:cs="Georgia"/>
                          <w:b/>
                          <w:color w:val="000000"/>
                          <w:sz w:val="28"/>
                        </w:rPr>
                        <w:t>I</w:t>
                      </w:r>
                      <w:r>
                        <w:rPr>
                          <w:rFonts w:ascii="Georgia" w:eastAsia="Georgia" w:hAnsi="Georgia" w:cs="Georgia"/>
                          <w:b/>
                          <w:color w:val="000000"/>
                        </w:rPr>
                        <w:t>NFORMAZIONI GENERALI SULL</w:t>
                      </w:r>
                      <w:r>
                        <w:rPr>
                          <w:rFonts w:ascii="Georgia" w:eastAsia="Georgia" w:hAnsi="Georgia" w:cs="Georgia"/>
                          <w:b/>
                          <w:color w:val="000000"/>
                          <w:sz w:val="28"/>
                        </w:rPr>
                        <w:t>’</w:t>
                      </w:r>
                      <w:r>
                        <w:rPr>
                          <w:rFonts w:ascii="Georgia" w:eastAsia="Georgia" w:hAnsi="Georgia" w:cs="Georgia"/>
                          <w:b/>
                          <w:color w:val="000000"/>
                        </w:rPr>
                        <w:t>ALUNNO</w:t>
                      </w:r>
                    </w:p>
                  </w:txbxContent>
                </v:textbox>
                <w10:wrap type="topAndBottom"/>
              </v:rect>
            </w:pict>
          </mc:Fallback>
        </mc:AlternateContent>
      </w:r>
    </w:p>
    <w:p w14:paraId="50815408" w14:textId="77777777" w:rsidR="005D261B" w:rsidRDefault="005D261B">
      <w:pPr>
        <w:pBdr>
          <w:top w:val="nil"/>
          <w:left w:val="nil"/>
          <w:bottom w:val="nil"/>
          <w:right w:val="nil"/>
          <w:between w:val="nil"/>
        </w:pBdr>
        <w:rPr>
          <w:rFonts w:ascii="Georgia" w:eastAsia="Georgia" w:hAnsi="Georgia" w:cs="Georgia"/>
          <w:color w:val="000000"/>
          <w:sz w:val="17"/>
          <w:szCs w:val="17"/>
        </w:rPr>
      </w:pPr>
    </w:p>
    <w:p w14:paraId="0C81923D" w14:textId="77777777" w:rsidR="005D261B" w:rsidRDefault="00FC4BEE">
      <w:pPr>
        <w:spacing w:before="88" w:line="480" w:lineRule="auto"/>
        <w:ind w:left="231" w:right="5"/>
        <w:rPr>
          <w:sz w:val="28"/>
          <w:szCs w:val="28"/>
        </w:rPr>
      </w:pPr>
      <w:r>
        <w:rPr>
          <w:b/>
          <w:sz w:val="28"/>
          <w:szCs w:val="28"/>
        </w:rPr>
        <w:t>Cognome</w:t>
      </w:r>
      <w:r>
        <w:rPr>
          <w:sz w:val="28"/>
          <w:szCs w:val="28"/>
        </w:rPr>
        <w:t xml:space="preserve">:_____________________________   </w:t>
      </w:r>
      <w:r>
        <w:rPr>
          <w:b/>
          <w:sz w:val="28"/>
          <w:szCs w:val="28"/>
        </w:rPr>
        <w:t>Nome</w:t>
      </w:r>
      <w:r>
        <w:rPr>
          <w:sz w:val="28"/>
          <w:szCs w:val="28"/>
        </w:rPr>
        <w:t>: _____________________</w:t>
      </w:r>
    </w:p>
    <w:p w14:paraId="61D3E275" w14:textId="77777777" w:rsidR="005D261B" w:rsidRDefault="00FC4BEE" w:rsidP="008907D2">
      <w:pPr>
        <w:pStyle w:val="Titolo1"/>
        <w:tabs>
          <w:tab w:val="left" w:pos="6467"/>
          <w:tab w:val="left" w:pos="8690"/>
          <w:tab w:val="left" w:pos="9162"/>
        </w:tabs>
        <w:rPr>
          <w:b w:val="0"/>
        </w:rPr>
      </w:pPr>
      <w:r>
        <w:t>Luogo di nascita: _________________________ Data di nascita</w:t>
      </w:r>
      <w:r>
        <w:rPr>
          <w:b w:val="0"/>
        </w:rPr>
        <w:t>:  ____________</w:t>
      </w:r>
      <w:r>
        <w:rPr>
          <w:b w:val="0"/>
        </w:rPr>
        <w:tab/>
      </w:r>
    </w:p>
    <w:p w14:paraId="18A39A78" w14:textId="77777777" w:rsidR="005D261B" w:rsidRDefault="00FC4BEE">
      <w:pPr>
        <w:tabs>
          <w:tab w:val="left" w:pos="3206"/>
          <w:tab w:val="left" w:pos="3634"/>
        </w:tabs>
        <w:spacing w:before="88"/>
        <w:ind w:left="231"/>
        <w:rPr>
          <w:sz w:val="28"/>
          <w:szCs w:val="28"/>
        </w:rPr>
      </w:pPr>
      <w:r>
        <w:rPr>
          <w:b/>
          <w:sz w:val="28"/>
          <w:szCs w:val="28"/>
        </w:rPr>
        <w:t>Data ultima diagnosi</w:t>
      </w:r>
      <w:r>
        <w:rPr>
          <w:sz w:val="28"/>
          <w:szCs w:val="28"/>
        </w:rPr>
        <w:t>:</w:t>
      </w:r>
    </w:p>
    <w:p w14:paraId="576999A7" w14:textId="77777777" w:rsidR="005D261B" w:rsidRDefault="005D261B">
      <w:pPr>
        <w:pBdr>
          <w:top w:val="nil"/>
          <w:left w:val="nil"/>
          <w:bottom w:val="nil"/>
          <w:right w:val="nil"/>
          <w:between w:val="nil"/>
        </w:pBdr>
        <w:rPr>
          <w:color w:val="000000"/>
          <w:sz w:val="28"/>
          <w:szCs w:val="28"/>
        </w:rPr>
      </w:pPr>
    </w:p>
    <w:p w14:paraId="09386E05" w14:textId="77777777" w:rsidR="005D261B" w:rsidRDefault="00FC4BEE">
      <w:pPr>
        <w:pStyle w:val="Titolo2"/>
        <w:tabs>
          <w:tab w:val="left" w:pos="8026"/>
          <w:tab w:val="left" w:pos="8734"/>
          <w:tab w:val="left" w:pos="9162"/>
        </w:tabs>
        <w:ind w:left="230"/>
        <w:rPr>
          <w:rFonts w:ascii="Times New Roman" w:eastAsia="Times New Roman" w:hAnsi="Times New Roman" w:cs="Times New Roman"/>
          <w:color w:val="00000A"/>
        </w:rPr>
      </w:pPr>
      <w:r>
        <w:rPr>
          <w:rFonts w:ascii="Times New Roman" w:eastAsia="Times New Roman" w:hAnsi="Times New Roman" w:cs="Times New Roman"/>
          <w:color w:val="00000A"/>
        </w:rPr>
        <w:t xml:space="preserve">Rilasciata da </w:t>
      </w:r>
    </w:p>
    <w:p w14:paraId="54E15AD4" w14:textId="77777777" w:rsidR="005D261B" w:rsidRDefault="005D261B">
      <w:pPr>
        <w:pStyle w:val="Titolo2"/>
        <w:tabs>
          <w:tab w:val="left" w:pos="8026"/>
          <w:tab w:val="left" w:pos="8734"/>
          <w:tab w:val="left" w:pos="9162"/>
        </w:tabs>
        <w:ind w:left="230"/>
        <w:rPr>
          <w:rFonts w:ascii="Times New Roman" w:eastAsia="Times New Roman" w:hAnsi="Times New Roman" w:cs="Times New Roman"/>
          <w:color w:val="00000A"/>
        </w:rPr>
      </w:pPr>
    </w:p>
    <w:p w14:paraId="64666CE0" w14:textId="77777777" w:rsidR="005D261B" w:rsidRDefault="00FC4BEE">
      <w:pPr>
        <w:pStyle w:val="Titolo2"/>
        <w:tabs>
          <w:tab w:val="left" w:pos="8026"/>
          <w:tab w:val="left" w:pos="8734"/>
          <w:tab w:val="left" w:pos="9162"/>
        </w:tabs>
        <w:ind w:left="230"/>
        <w:rPr>
          <w:rFonts w:ascii="Times New Roman" w:eastAsia="Times New Roman" w:hAnsi="Times New Roman" w:cs="Times New Roman"/>
          <w:color w:val="00000A"/>
        </w:rPr>
      </w:pPr>
      <w:r>
        <w:rPr>
          <w:rFonts w:ascii="Times New Roman" w:eastAsia="Times New Roman" w:hAnsi="Times New Roman" w:cs="Times New Roman"/>
          <w:color w:val="00000A"/>
        </w:rPr>
        <w:t xml:space="preserve">BES evidenziato dal </w:t>
      </w:r>
      <w:proofErr w:type="spellStart"/>
      <w:r>
        <w:rPr>
          <w:rFonts w:ascii="Times New Roman" w:eastAsia="Times New Roman" w:hAnsi="Times New Roman" w:cs="Times New Roman"/>
          <w:color w:val="00000A"/>
        </w:rPr>
        <w:t>CdC</w:t>
      </w:r>
      <w:proofErr w:type="spellEnd"/>
      <w:r>
        <w:rPr>
          <w:rFonts w:ascii="Times New Roman" w:eastAsia="Times New Roman" w:hAnsi="Times New Roman" w:cs="Times New Roman"/>
          <w:color w:val="00000A"/>
        </w:rPr>
        <w:t xml:space="preserve"> nella relazione allegata al verbale n°</w:t>
      </w:r>
      <w:r>
        <w:rPr>
          <w:rFonts w:ascii="Times New Roman" w:eastAsia="Times New Roman" w:hAnsi="Times New Roman" w:cs="Times New Roman"/>
          <w:color w:val="00000A"/>
        </w:rPr>
        <w:tab/>
        <w:t>del</w:t>
      </w:r>
      <w:r>
        <w:rPr>
          <w:rFonts w:ascii="Times New Roman" w:eastAsia="Times New Roman" w:hAnsi="Times New Roman" w:cs="Times New Roman"/>
          <w:color w:val="00000A"/>
        </w:rPr>
        <w:tab/>
      </w:r>
    </w:p>
    <w:p w14:paraId="486BC2DD" w14:textId="77777777" w:rsidR="005D261B" w:rsidRDefault="005D261B">
      <w:pPr>
        <w:pStyle w:val="Titolo2"/>
        <w:tabs>
          <w:tab w:val="left" w:pos="8026"/>
          <w:tab w:val="left" w:pos="8734"/>
          <w:tab w:val="left" w:pos="9162"/>
        </w:tabs>
        <w:ind w:left="230"/>
        <w:rPr>
          <w:rFonts w:ascii="Times New Roman" w:eastAsia="Times New Roman" w:hAnsi="Times New Roman" w:cs="Times New Roman"/>
          <w:color w:val="00000A"/>
        </w:rPr>
      </w:pPr>
    </w:p>
    <w:p w14:paraId="691F6AEE" w14:textId="77777777" w:rsidR="005D261B" w:rsidRDefault="005D261B">
      <w:pPr>
        <w:jc w:val="center"/>
        <w:rPr>
          <w:rFonts w:ascii="Georgia" w:eastAsia="Georgia" w:hAnsi="Georgia" w:cs="Georgia"/>
          <w:b/>
        </w:rPr>
      </w:pPr>
    </w:p>
    <w:p w14:paraId="755613B6" w14:textId="77777777" w:rsidR="005D261B" w:rsidRDefault="00FC4BEE">
      <w:pPr>
        <w:jc w:val="center"/>
        <w:rPr>
          <w:rFonts w:ascii="Georgia" w:eastAsia="Georgia" w:hAnsi="Georgia" w:cs="Georgia"/>
          <w:b/>
        </w:rPr>
      </w:pPr>
      <w:r>
        <w:rPr>
          <w:rFonts w:ascii="Georgia" w:eastAsia="Georgia" w:hAnsi="Georgia" w:cs="Georgia"/>
          <w:b/>
        </w:rPr>
        <w:t>PRESENTAZIONE DELL’ALUNNO</w:t>
      </w:r>
    </w:p>
    <w:p w14:paraId="023F1280" w14:textId="77777777" w:rsidR="005D261B" w:rsidRDefault="005D261B">
      <w:pPr>
        <w:spacing w:line="176" w:lineRule="auto"/>
        <w:ind w:right="194"/>
        <w:jc w:val="right"/>
        <w:rPr>
          <w:i/>
          <w:sz w:val="16"/>
          <w:szCs w:val="16"/>
        </w:rPr>
      </w:pPr>
    </w:p>
    <w:p w14:paraId="48B562D6" w14:textId="77777777" w:rsidR="005D261B" w:rsidRDefault="005D261B">
      <w:pPr>
        <w:spacing w:line="176" w:lineRule="auto"/>
        <w:ind w:right="194"/>
        <w:jc w:val="right"/>
        <w:rPr>
          <w:i/>
          <w:sz w:val="16"/>
          <w:szCs w:val="16"/>
        </w:rPr>
      </w:pPr>
    </w:p>
    <w:p w14:paraId="719D7745" w14:textId="77777777" w:rsidR="005D261B" w:rsidRDefault="005D261B">
      <w:pPr>
        <w:spacing w:line="176" w:lineRule="auto"/>
        <w:ind w:right="194"/>
        <w:jc w:val="right"/>
        <w:rPr>
          <w:i/>
          <w:sz w:val="16"/>
          <w:szCs w:val="16"/>
        </w:rPr>
      </w:pPr>
    </w:p>
    <w:p w14:paraId="40F58681" w14:textId="77777777" w:rsidR="005D261B" w:rsidRDefault="00FC4BEE">
      <w:pPr>
        <w:numPr>
          <w:ilvl w:val="0"/>
          <w:numId w:val="1"/>
        </w:numPr>
        <w:pBdr>
          <w:top w:val="nil"/>
          <w:left w:val="nil"/>
          <w:bottom w:val="nil"/>
          <w:right w:val="nil"/>
          <w:between w:val="nil"/>
        </w:pBdr>
        <w:tabs>
          <w:tab w:val="left" w:pos="514"/>
        </w:tabs>
        <w:spacing w:before="143"/>
        <w:ind w:left="513" w:hanging="286"/>
        <w:rPr>
          <w:rFonts w:ascii="Noto Sans Symbols" w:eastAsia="Noto Sans Symbols" w:hAnsi="Noto Sans Symbols" w:cs="Noto Sans Symbols"/>
          <w:i/>
          <w:color w:val="000000"/>
          <w:sz w:val="24"/>
          <w:szCs w:val="24"/>
        </w:rPr>
      </w:pPr>
      <w:r>
        <w:rPr>
          <w:i/>
          <w:color w:val="000000"/>
          <w:sz w:val="24"/>
          <w:szCs w:val="24"/>
        </w:rPr>
        <w:t>Alunno con:</w:t>
      </w:r>
    </w:p>
    <w:p w14:paraId="2635E732" w14:textId="77777777" w:rsidR="005D261B" w:rsidRDefault="00FC4BEE">
      <w:pPr>
        <w:numPr>
          <w:ilvl w:val="0"/>
          <w:numId w:val="2"/>
        </w:numPr>
        <w:pBdr>
          <w:top w:val="nil"/>
          <w:left w:val="nil"/>
          <w:bottom w:val="nil"/>
          <w:right w:val="nil"/>
          <w:between w:val="nil"/>
        </w:pBdr>
        <w:tabs>
          <w:tab w:val="left" w:pos="514"/>
        </w:tabs>
        <w:spacing w:before="143"/>
        <w:rPr>
          <w:i/>
          <w:color w:val="000000"/>
          <w:sz w:val="24"/>
          <w:szCs w:val="24"/>
        </w:rPr>
      </w:pPr>
      <w:r>
        <w:rPr>
          <w:i/>
          <w:color w:val="000000"/>
          <w:sz w:val="24"/>
          <w:szCs w:val="24"/>
        </w:rPr>
        <w:t>DSA</w:t>
      </w:r>
    </w:p>
    <w:p w14:paraId="7CF324F4" w14:textId="77777777" w:rsidR="005D261B" w:rsidRDefault="00FC4BEE">
      <w:pPr>
        <w:numPr>
          <w:ilvl w:val="0"/>
          <w:numId w:val="2"/>
        </w:numPr>
        <w:pBdr>
          <w:top w:val="nil"/>
          <w:left w:val="nil"/>
          <w:bottom w:val="nil"/>
          <w:right w:val="nil"/>
          <w:between w:val="nil"/>
        </w:pBdr>
        <w:tabs>
          <w:tab w:val="left" w:pos="514"/>
        </w:tabs>
        <w:spacing w:before="143"/>
        <w:rPr>
          <w:i/>
          <w:color w:val="000000"/>
          <w:sz w:val="24"/>
          <w:szCs w:val="24"/>
        </w:rPr>
      </w:pPr>
      <w:r>
        <w:rPr>
          <w:i/>
          <w:color w:val="000000"/>
          <w:sz w:val="24"/>
          <w:szCs w:val="24"/>
        </w:rPr>
        <w:t>Altri disturbi</w:t>
      </w:r>
    </w:p>
    <w:p w14:paraId="16DDA2E6" w14:textId="77777777" w:rsidR="005D261B" w:rsidRDefault="00FC4BEE">
      <w:pPr>
        <w:numPr>
          <w:ilvl w:val="0"/>
          <w:numId w:val="2"/>
        </w:numPr>
        <w:pBdr>
          <w:top w:val="nil"/>
          <w:left w:val="nil"/>
          <w:bottom w:val="nil"/>
          <w:right w:val="nil"/>
          <w:between w:val="nil"/>
        </w:pBdr>
        <w:tabs>
          <w:tab w:val="left" w:pos="514"/>
        </w:tabs>
        <w:spacing w:before="113" w:line="206" w:lineRule="auto"/>
        <w:ind w:right="223"/>
        <w:rPr>
          <w:i/>
          <w:color w:val="000000"/>
          <w:sz w:val="24"/>
          <w:szCs w:val="24"/>
        </w:rPr>
      </w:pPr>
      <w:r>
        <w:rPr>
          <w:i/>
          <w:color w:val="000000"/>
          <w:sz w:val="24"/>
          <w:szCs w:val="24"/>
        </w:rPr>
        <w:t>Svantaggio socio cult. linguistico</w:t>
      </w:r>
    </w:p>
    <w:p w14:paraId="4FBF0794" w14:textId="77777777" w:rsidR="005D261B" w:rsidRDefault="005D261B">
      <w:pPr>
        <w:spacing w:before="126"/>
        <w:ind w:left="228"/>
        <w:rPr>
          <w:i/>
          <w:sz w:val="12"/>
          <w:szCs w:val="12"/>
        </w:rPr>
      </w:pPr>
    </w:p>
    <w:p w14:paraId="6E92912E" w14:textId="77777777" w:rsidR="005D261B" w:rsidRDefault="00FC4BEE">
      <w:pPr>
        <w:tabs>
          <w:tab w:val="left" w:pos="514"/>
        </w:tabs>
        <w:spacing w:before="113" w:line="206" w:lineRule="auto"/>
        <w:ind w:right="223"/>
        <w:rPr>
          <w:rFonts w:ascii="Noto Sans Symbols" w:eastAsia="Noto Sans Symbols" w:hAnsi="Noto Sans Symbols" w:cs="Noto Sans Symbols"/>
          <w:i/>
          <w:sz w:val="24"/>
          <w:szCs w:val="24"/>
        </w:rPr>
      </w:pPr>
      <w:r>
        <w:rPr>
          <w:i/>
          <w:sz w:val="24"/>
          <w:szCs w:val="24"/>
        </w:rPr>
        <w:t xml:space="preserve">Indicare la diagnosi e un giudizio sintetico che </w:t>
      </w:r>
      <w:r>
        <w:rPr>
          <w:i/>
          <w:sz w:val="24"/>
          <w:szCs w:val="24"/>
        </w:rPr>
        <w:t>metta in luce le problematiche e le difficoltà connesse</w:t>
      </w:r>
    </w:p>
    <w:p w14:paraId="07D87871" w14:textId="77777777" w:rsidR="005D261B" w:rsidRDefault="00FC4BEE">
      <w:pPr>
        <w:pBdr>
          <w:top w:val="nil"/>
          <w:left w:val="nil"/>
          <w:bottom w:val="nil"/>
          <w:right w:val="nil"/>
          <w:between w:val="nil"/>
        </w:pBdr>
        <w:tabs>
          <w:tab w:val="left" w:pos="514"/>
        </w:tabs>
        <w:spacing w:before="58" w:line="246" w:lineRule="auto"/>
        <w:ind w:left="513" w:right="236"/>
        <w:rPr>
          <w:i/>
          <w:color w:val="000000"/>
          <w:sz w:val="24"/>
          <w:szCs w:val="24"/>
        </w:rPr>
      </w:pPr>
      <w:r>
        <w:rPr>
          <w:i/>
          <w:color w:val="000000"/>
          <w:sz w:val="24"/>
          <w:szCs w:val="24"/>
        </w:rPr>
        <w:t>________________________________________________________________________</w:t>
      </w:r>
    </w:p>
    <w:p w14:paraId="16913BBA" w14:textId="77777777" w:rsidR="005D261B" w:rsidRDefault="00FC4BEE">
      <w:pPr>
        <w:pBdr>
          <w:top w:val="nil"/>
          <w:left w:val="nil"/>
          <w:bottom w:val="nil"/>
          <w:right w:val="nil"/>
          <w:between w:val="nil"/>
        </w:pBdr>
        <w:tabs>
          <w:tab w:val="left" w:pos="514"/>
        </w:tabs>
        <w:spacing w:before="58" w:line="246" w:lineRule="auto"/>
        <w:ind w:left="513" w:right="236"/>
        <w:rPr>
          <w:rFonts w:ascii="Noto Sans Symbols" w:eastAsia="Noto Sans Symbols" w:hAnsi="Noto Sans Symbols" w:cs="Noto Sans Symbols"/>
          <w:i/>
          <w:color w:val="000000"/>
          <w:sz w:val="24"/>
          <w:szCs w:val="24"/>
        </w:rPr>
      </w:pPr>
      <w:r>
        <w:rPr>
          <w:i/>
          <w:color w:val="000000"/>
          <w:sz w:val="24"/>
          <w:szCs w:val="24"/>
        </w:rPr>
        <w:lastRenderedPageBreak/>
        <w:t>________________________________________________________________________</w:t>
      </w:r>
    </w:p>
    <w:p w14:paraId="5CAD1CA5" w14:textId="77777777" w:rsidR="005D261B" w:rsidRDefault="005D261B">
      <w:pPr>
        <w:tabs>
          <w:tab w:val="left" w:pos="514"/>
        </w:tabs>
        <w:spacing w:before="113" w:line="206" w:lineRule="auto"/>
        <w:ind w:right="223"/>
        <w:rPr>
          <w:rFonts w:ascii="Noto Sans Symbols" w:eastAsia="Noto Sans Symbols" w:hAnsi="Noto Sans Symbols" w:cs="Noto Sans Symbols"/>
          <w:i/>
          <w:sz w:val="24"/>
          <w:szCs w:val="24"/>
        </w:rPr>
      </w:pPr>
    </w:p>
    <w:p w14:paraId="7830CA1E" w14:textId="77777777" w:rsidR="005D261B" w:rsidRDefault="00FC4BEE">
      <w:pPr>
        <w:tabs>
          <w:tab w:val="left" w:pos="516"/>
        </w:tabs>
        <w:spacing w:before="100"/>
        <w:rPr>
          <w:rFonts w:ascii="Noto Sans Symbols" w:eastAsia="Noto Sans Symbols" w:hAnsi="Noto Sans Symbols" w:cs="Noto Sans Symbols"/>
          <w:i/>
          <w:sz w:val="24"/>
          <w:szCs w:val="24"/>
        </w:rPr>
      </w:pPr>
      <w:r>
        <w:rPr>
          <w:i/>
          <w:sz w:val="24"/>
          <w:szCs w:val="24"/>
        </w:rPr>
        <w:t>Descrivere le relazioni all’interno del gruppo classe</w:t>
      </w:r>
      <w:r>
        <w:rPr>
          <w:i/>
          <w:sz w:val="24"/>
          <w:szCs w:val="24"/>
        </w:rPr>
        <w:t xml:space="preserve">. </w:t>
      </w:r>
    </w:p>
    <w:p w14:paraId="02C6DB7C" w14:textId="77777777" w:rsidR="005D261B" w:rsidRDefault="005D261B">
      <w:pPr>
        <w:pBdr>
          <w:top w:val="nil"/>
          <w:left w:val="nil"/>
          <w:bottom w:val="nil"/>
          <w:right w:val="nil"/>
          <w:between w:val="nil"/>
        </w:pBdr>
        <w:spacing w:before="9"/>
        <w:rPr>
          <w:i/>
          <w:color w:val="000000"/>
          <w:sz w:val="13"/>
          <w:szCs w:val="13"/>
        </w:rPr>
      </w:pPr>
    </w:p>
    <w:p w14:paraId="21DEDDD2" w14:textId="77777777" w:rsidR="005D261B" w:rsidRDefault="005D261B">
      <w:pPr>
        <w:pBdr>
          <w:top w:val="nil"/>
          <w:left w:val="nil"/>
          <w:bottom w:val="nil"/>
          <w:right w:val="nil"/>
          <w:between w:val="nil"/>
        </w:pBdr>
        <w:spacing w:before="9"/>
        <w:rPr>
          <w:i/>
          <w:color w:val="000000"/>
          <w:sz w:val="13"/>
          <w:szCs w:val="13"/>
        </w:rPr>
      </w:pPr>
    </w:p>
    <w:p w14:paraId="7DF0767D" w14:textId="77777777" w:rsidR="005D261B" w:rsidRDefault="00FC4BEE">
      <w:pPr>
        <w:pBdr>
          <w:top w:val="nil"/>
          <w:left w:val="nil"/>
          <w:bottom w:val="nil"/>
          <w:right w:val="nil"/>
          <w:between w:val="nil"/>
        </w:pBdr>
        <w:tabs>
          <w:tab w:val="left" w:pos="514"/>
        </w:tabs>
        <w:spacing w:before="58" w:line="246" w:lineRule="auto"/>
        <w:ind w:left="513" w:right="236"/>
        <w:rPr>
          <w:i/>
          <w:color w:val="000000"/>
          <w:sz w:val="24"/>
          <w:szCs w:val="24"/>
        </w:rPr>
      </w:pPr>
      <w:r>
        <w:rPr>
          <w:i/>
          <w:color w:val="000000"/>
          <w:sz w:val="24"/>
          <w:szCs w:val="24"/>
        </w:rPr>
        <w:t>________________________________________________________________________</w:t>
      </w:r>
    </w:p>
    <w:p w14:paraId="0CFE88E8" w14:textId="77777777" w:rsidR="005D261B" w:rsidRDefault="00FC4BEE">
      <w:pPr>
        <w:pBdr>
          <w:top w:val="nil"/>
          <w:left w:val="nil"/>
          <w:bottom w:val="nil"/>
          <w:right w:val="nil"/>
          <w:between w:val="nil"/>
        </w:pBdr>
        <w:tabs>
          <w:tab w:val="left" w:pos="514"/>
        </w:tabs>
        <w:spacing w:before="58" w:line="246" w:lineRule="auto"/>
        <w:ind w:left="513" w:right="236"/>
        <w:rPr>
          <w:i/>
          <w:color w:val="000000"/>
          <w:sz w:val="24"/>
          <w:szCs w:val="24"/>
        </w:rPr>
      </w:pPr>
      <w:r>
        <w:rPr>
          <w:i/>
          <w:color w:val="000000"/>
          <w:sz w:val="24"/>
          <w:szCs w:val="24"/>
        </w:rPr>
        <w:t>________________________________________________________________________</w:t>
      </w:r>
    </w:p>
    <w:p w14:paraId="1BD6EA8D" w14:textId="77777777" w:rsidR="005D261B" w:rsidRDefault="005D261B">
      <w:pPr>
        <w:pBdr>
          <w:top w:val="nil"/>
          <w:left w:val="nil"/>
          <w:bottom w:val="nil"/>
          <w:right w:val="nil"/>
          <w:between w:val="nil"/>
        </w:pBdr>
        <w:tabs>
          <w:tab w:val="left" w:pos="514"/>
        </w:tabs>
        <w:spacing w:before="58" w:line="246" w:lineRule="auto"/>
        <w:ind w:left="513" w:right="236"/>
        <w:rPr>
          <w:i/>
          <w:color w:val="000000"/>
          <w:sz w:val="24"/>
          <w:szCs w:val="24"/>
        </w:rPr>
      </w:pPr>
    </w:p>
    <w:p w14:paraId="1EF0D487" w14:textId="77777777" w:rsidR="005D261B" w:rsidRDefault="00FC4BEE">
      <w:pPr>
        <w:tabs>
          <w:tab w:val="left" w:pos="514"/>
        </w:tabs>
        <w:spacing w:before="58" w:line="246" w:lineRule="auto"/>
        <w:ind w:right="236"/>
        <w:rPr>
          <w:rFonts w:ascii="Noto Sans Symbols" w:eastAsia="Noto Sans Symbols" w:hAnsi="Noto Sans Symbols" w:cs="Noto Sans Symbols"/>
          <w:i/>
          <w:sz w:val="24"/>
          <w:szCs w:val="24"/>
        </w:rPr>
      </w:pPr>
      <w:r>
        <w:rPr>
          <w:i/>
          <w:sz w:val="24"/>
          <w:szCs w:val="24"/>
        </w:rPr>
        <w:t xml:space="preserve">Descrivere le caratteristiche del processo di apprendimento e gli obiettivi  perseguiti  nelle varie </w:t>
      </w:r>
      <w:r>
        <w:rPr>
          <w:i/>
          <w:sz w:val="24"/>
          <w:szCs w:val="24"/>
        </w:rPr>
        <w:t>aree disciplinari.</w:t>
      </w:r>
    </w:p>
    <w:p w14:paraId="18160674" w14:textId="77777777" w:rsidR="005D261B" w:rsidRDefault="00FC4BEE">
      <w:pPr>
        <w:pBdr>
          <w:top w:val="nil"/>
          <w:left w:val="nil"/>
          <w:bottom w:val="nil"/>
          <w:right w:val="nil"/>
          <w:between w:val="nil"/>
        </w:pBdr>
        <w:tabs>
          <w:tab w:val="left" w:pos="514"/>
        </w:tabs>
        <w:spacing w:before="58" w:line="246" w:lineRule="auto"/>
        <w:ind w:left="513" w:right="236"/>
        <w:rPr>
          <w:i/>
          <w:color w:val="000000"/>
          <w:sz w:val="24"/>
          <w:szCs w:val="24"/>
        </w:rPr>
      </w:pPr>
      <w:r>
        <w:rPr>
          <w:i/>
          <w:color w:val="000000"/>
          <w:sz w:val="24"/>
          <w:szCs w:val="24"/>
        </w:rPr>
        <w:t>________________________________________________________________________</w:t>
      </w:r>
    </w:p>
    <w:p w14:paraId="20024797" w14:textId="77777777" w:rsidR="005D261B" w:rsidRDefault="00FC4BEE">
      <w:pPr>
        <w:pBdr>
          <w:top w:val="nil"/>
          <w:left w:val="nil"/>
          <w:bottom w:val="nil"/>
          <w:right w:val="nil"/>
          <w:between w:val="nil"/>
        </w:pBdr>
        <w:tabs>
          <w:tab w:val="left" w:pos="514"/>
        </w:tabs>
        <w:spacing w:before="58" w:line="246" w:lineRule="auto"/>
        <w:ind w:left="513" w:right="236"/>
        <w:rPr>
          <w:rFonts w:ascii="Noto Sans Symbols" w:eastAsia="Noto Sans Symbols" w:hAnsi="Noto Sans Symbols" w:cs="Noto Sans Symbols"/>
          <w:i/>
          <w:color w:val="000000"/>
          <w:sz w:val="24"/>
          <w:szCs w:val="24"/>
        </w:rPr>
      </w:pPr>
      <w:r>
        <w:rPr>
          <w:i/>
          <w:color w:val="000000"/>
          <w:sz w:val="24"/>
          <w:szCs w:val="24"/>
        </w:rPr>
        <w:t>________________________________________________________________________</w:t>
      </w:r>
    </w:p>
    <w:p w14:paraId="12812F38" w14:textId="77777777" w:rsidR="005D261B" w:rsidRDefault="005D261B">
      <w:pPr>
        <w:pBdr>
          <w:top w:val="nil"/>
          <w:left w:val="nil"/>
          <w:bottom w:val="nil"/>
          <w:right w:val="nil"/>
          <w:between w:val="nil"/>
        </w:pBdr>
        <w:tabs>
          <w:tab w:val="left" w:pos="516"/>
        </w:tabs>
        <w:spacing w:before="105" w:after="52"/>
        <w:ind w:left="515"/>
        <w:rPr>
          <w:rFonts w:ascii="Noto Sans Symbols" w:eastAsia="Noto Sans Symbols" w:hAnsi="Noto Sans Symbols" w:cs="Noto Sans Symbols"/>
          <w:i/>
          <w:color w:val="000000"/>
          <w:sz w:val="24"/>
          <w:szCs w:val="24"/>
        </w:rPr>
      </w:pPr>
    </w:p>
    <w:p w14:paraId="00FD3623" w14:textId="77777777" w:rsidR="005D261B" w:rsidRDefault="00FC4BEE">
      <w:pPr>
        <w:tabs>
          <w:tab w:val="left" w:pos="516"/>
        </w:tabs>
        <w:spacing w:before="105" w:after="52"/>
        <w:rPr>
          <w:rFonts w:ascii="Noto Sans Symbols" w:eastAsia="Noto Sans Symbols" w:hAnsi="Noto Sans Symbols" w:cs="Noto Sans Symbols"/>
          <w:i/>
          <w:sz w:val="24"/>
          <w:szCs w:val="24"/>
        </w:rPr>
      </w:pPr>
      <w:r>
        <w:rPr>
          <w:i/>
          <w:sz w:val="24"/>
          <w:szCs w:val="24"/>
        </w:rPr>
        <w:t>Descrivere la consapevolezza dell’alunno in relazione al proprio disturbo/difficoltà.</w:t>
      </w:r>
    </w:p>
    <w:p w14:paraId="0D129870" w14:textId="77777777" w:rsidR="005D261B" w:rsidRDefault="00FC4BEE">
      <w:pPr>
        <w:pBdr>
          <w:top w:val="nil"/>
          <w:left w:val="nil"/>
          <w:bottom w:val="nil"/>
          <w:right w:val="nil"/>
          <w:between w:val="nil"/>
        </w:pBdr>
        <w:tabs>
          <w:tab w:val="left" w:pos="514"/>
        </w:tabs>
        <w:spacing w:before="58" w:line="246" w:lineRule="auto"/>
        <w:ind w:left="513" w:right="236"/>
        <w:rPr>
          <w:i/>
          <w:color w:val="000000"/>
          <w:sz w:val="24"/>
          <w:szCs w:val="24"/>
        </w:rPr>
      </w:pPr>
      <w:r>
        <w:rPr>
          <w:i/>
          <w:color w:val="000000"/>
          <w:sz w:val="24"/>
          <w:szCs w:val="24"/>
        </w:rPr>
        <w:t>________________________________________________________________________</w:t>
      </w:r>
    </w:p>
    <w:p w14:paraId="1D6EAB40" w14:textId="77777777" w:rsidR="005D261B" w:rsidRDefault="00FC4BEE">
      <w:pPr>
        <w:pBdr>
          <w:top w:val="nil"/>
          <w:left w:val="nil"/>
          <w:bottom w:val="nil"/>
          <w:right w:val="nil"/>
          <w:between w:val="nil"/>
        </w:pBdr>
        <w:tabs>
          <w:tab w:val="left" w:pos="514"/>
        </w:tabs>
        <w:spacing w:before="58" w:line="246" w:lineRule="auto"/>
        <w:ind w:left="513" w:right="236"/>
        <w:rPr>
          <w:rFonts w:ascii="Noto Sans Symbols" w:eastAsia="Noto Sans Symbols" w:hAnsi="Noto Sans Symbols" w:cs="Noto Sans Symbols"/>
          <w:i/>
          <w:color w:val="000000"/>
          <w:sz w:val="24"/>
          <w:szCs w:val="24"/>
        </w:rPr>
      </w:pPr>
      <w:r>
        <w:rPr>
          <w:i/>
          <w:color w:val="000000"/>
          <w:sz w:val="24"/>
          <w:szCs w:val="24"/>
        </w:rPr>
        <w:t>________________________________________________________________________</w:t>
      </w:r>
    </w:p>
    <w:p w14:paraId="39AC7BD2" w14:textId="77777777" w:rsidR="005D261B" w:rsidRDefault="00FC4BEE">
      <w:pPr>
        <w:tabs>
          <w:tab w:val="left" w:pos="516"/>
        </w:tabs>
        <w:spacing w:before="105" w:after="52"/>
        <w:rPr>
          <w:rFonts w:ascii="Noto Sans Symbols" w:eastAsia="Noto Sans Symbols" w:hAnsi="Noto Sans Symbols" w:cs="Noto Sans Symbols"/>
          <w:i/>
          <w:sz w:val="24"/>
          <w:szCs w:val="24"/>
        </w:rPr>
      </w:pPr>
      <w:r>
        <w:rPr>
          <w:noProof/>
        </w:rPr>
        <mc:AlternateContent>
          <mc:Choice Requires="wps">
            <w:drawing>
              <wp:anchor distT="0" distB="0" distL="0" distR="0" simplePos="0" relativeHeight="251659264" behindDoc="0" locked="0" layoutInCell="1" hidden="0" allowOverlap="1" wp14:anchorId="177EDC9C" wp14:editId="78E21B45">
                <wp:simplePos x="0" y="0"/>
                <wp:positionH relativeFrom="column">
                  <wp:posOffset>0</wp:posOffset>
                </wp:positionH>
                <wp:positionV relativeFrom="paragraph">
                  <wp:posOffset>368300</wp:posOffset>
                </wp:positionV>
                <wp:extent cx="6226810" cy="222250"/>
                <wp:effectExtent l="0" t="0" r="0" b="0"/>
                <wp:wrapTopAndBottom distT="0" distB="0"/>
                <wp:docPr id="9" name="Rettangolo 9"/>
                <wp:cNvGraphicFramePr/>
                <a:graphic xmlns:a="http://schemas.openxmlformats.org/drawingml/2006/main">
                  <a:graphicData uri="http://schemas.microsoft.com/office/word/2010/wordprocessingShape">
                    <wps:wsp>
                      <wps:cNvSpPr/>
                      <wps:spPr>
                        <a:xfrm>
                          <a:off x="2242120" y="3678400"/>
                          <a:ext cx="6207760" cy="203200"/>
                        </a:xfrm>
                        <a:prstGeom prst="rect">
                          <a:avLst/>
                        </a:prstGeom>
                        <a:solidFill>
                          <a:srgbClr val="FABF8E"/>
                        </a:solidFill>
                        <a:ln>
                          <a:noFill/>
                        </a:ln>
                      </wps:spPr>
                      <wps:txbx>
                        <w:txbxContent>
                          <w:p w14:paraId="706BE852" w14:textId="77777777" w:rsidR="005D261B" w:rsidRDefault="00FC4BEE">
                            <w:pPr>
                              <w:spacing w:line="313" w:lineRule="auto"/>
                              <w:ind w:right="13"/>
                              <w:jc w:val="center"/>
                              <w:textDirection w:val="btLr"/>
                            </w:pPr>
                            <w:r>
                              <w:rPr>
                                <w:rFonts w:ascii="Georgia" w:eastAsia="Georgia" w:hAnsi="Georgia" w:cs="Georgia"/>
                                <w:b/>
                                <w:color w:val="000000"/>
                                <w:sz w:val="28"/>
                              </w:rPr>
                              <w:t>M</w:t>
                            </w:r>
                            <w:r>
                              <w:rPr>
                                <w:rFonts w:ascii="Georgia" w:eastAsia="Georgia" w:hAnsi="Georgia" w:cs="Georgia"/>
                                <w:b/>
                                <w:color w:val="000000"/>
                              </w:rPr>
                              <w:t>ETODOLOGIE DIDATTICHE</w:t>
                            </w:r>
                          </w:p>
                          <w:p w14:paraId="76BC88FF" w14:textId="77777777" w:rsidR="005D261B" w:rsidRDefault="005D261B">
                            <w:pPr>
                              <w:spacing w:line="313" w:lineRule="auto"/>
                              <w:ind w:left="1004" w:right="1010" w:firstLine="2008"/>
                              <w:jc w:val="center"/>
                              <w:textDirection w:val="btLr"/>
                            </w:pP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7EDC9C" id="Rettangolo 9" o:spid="_x0000_s1027" style="position:absolute;margin-left:0;margin-top:29pt;width:490.3pt;height:1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" fillcolor="#fabf8e" stroked="f">
                <v:textbox inset="0,0,0,0">
                  <w:txbxContent>
                    <w:p w14:paraId="706BE852" w14:textId="77777777" w:rsidR="005D261B" w:rsidRDefault="00000000">
                      <w:pPr>
                        <w:spacing w:line="313" w:lineRule="auto"/>
                        <w:ind w:right="13"/>
                        <w:jc w:val="center"/>
                        <w:textDirection w:val="btLr"/>
                      </w:pPr>
                      <w:r>
                        <w:rPr>
                          <w:rFonts w:ascii="Georgia" w:eastAsia="Georgia" w:hAnsi="Georgia" w:cs="Georgia"/>
                          <w:b/>
                          <w:color w:val="000000"/>
                          <w:sz w:val="28"/>
                        </w:rPr>
                        <w:t>M</w:t>
                      </w:r>
                      <w:r>
                        <w:rPr>
                          <w:rFonts w:ascii="Georgia" w:eastAsia="Georgia" w:hAnsi="Georgia" w:cs="Georgia"/>
                          <w:b/>
                          <w:color w:val="000000"/>
                        </w:rPr>
                        <w:t>ETODOLOGIE DIDATTICHE</w:t>
                      </w:r>
                    </w:p>
                    <w:p w14:paraId="76BC88FF" w14:textId="77777777" w:rsidR="005D261B" w:rsidRDefault="005D261B">
                      <w:pPr>
                        <w:spacing w:line="313" w:lineRule="auto"/>
                        <w:ind w:left="1004" w:right="1010" w:firstLine="2008"/>
                        <w:jc w:val="center"/>
                        <w:textDirection w:val="btLr"/>
                      </w:pPr>
                    </w:p>
                  </w:txbxContent>
                </v:textbox>
                <w10:wrap type="topAndBottom"/>
              </v:rect>
            </w:pict>
          </mc:Fallback>
        </mc:AlternateContent>
      </w:r>
    </w:p>
    <w:p w14:paraId="29170703" w14:textId="77777777" w:rsidR="005D261B" w:rsidRDefault="005D261B">
      <w:pPr>
        <w:pBdr>
          <w:top w:val="nil"/>
          <w:left w:val="nil"/>
          <w:bottom w:val="nil"/>
          <w:right w:val="nil"/>
          <w:between w:val="nil"/>
        </w:pBdr>
        <w:spacing w:before="1"/>
        <w:rPr>
          <w:i/>
          <w:color w:val="000000"/>
          <w:sz w:val="3"/>
          <w:szCs w:val="3"/>
        </w:rPr>
      </w:pPr>
    </w:p>
    <w:p w14:paraId="7374C678" w14:textId="77777777" w:rsidR="005D261B" w:rsidRDefault="005D261B">
      <w:pPr>
        <w:pBdr>
          <w:top w:val="nil"/>
          <w:left w:val="nil"/>
          <w:bottom w:val="nil"/>
          <w:right w:val="nil"/>
          <w:between w:val="nil"/>
        </w:pBdr>
        <w:ind w:left="112"/>
        <w:rPr>
          <w:color w:val="000000"/>
          <w:sz w:val="20"/>
          <w:szCs w:val="20"/>
        </w:rPr>
      </w:pPr>
    </w:p>
    <w:p w14:paraId="61EED544" w14:textId="77777777" w:rsidR="005D261B" w:rsidRDefault="005D261B">
      <w:pPr>
        <w:pBdr>
          <w:top w:val="nil"/>
          <w:left w:val="nil"/>
          <w:bottom w:val="nil"/>
          <w:right w:val="nil"/>
          <w:between w:val="nil"/>
        </w:pBdr>
        <w:spacing w:before="10"/>
        <w:rPr>
          <w:i/>
          <w:color w:val="000000"/>
          <w:sz w:val="8"/>
          <w:szCs w:val="8"/>
        </w:rPr>
      </w:pPr>
    </w:p>
    <w:p w14:paraId="22786C4B" w14:textId="77777777" w:rsidR="005D261B" w:rsidRDefault="00FC4BEE">
      <w:pPr>
        <w:spacing w:before="88"/>
        <w:ind w:left="232"/>
        <w:rPr>
          <w:i/>
          <w:sz w:val="28"/>
          <w:szCs w:val="28"/>
        </w:rPr>
      </w:pPr>
      <w:r>
        <w:rPr>
          <w:i/>
          <w:sz w:val="28"/>
          <w:szCs w:val="28"/>
        </w:rPr>
        <w:t xml:space="preserve">Descrivere le metodologie messe in atto dal consiglio di classe e gli </w:t>
      </w:r>
      <w:r>
        <w:rPr>
          <w:i/>
          <w:sz w:val="28"/>
          <w:szCs w:val="28"/>
        </w:rPr>
        <w:t>interventi di personalizzazione.</w:t>
      </w:r>
    </w:p>
    <w:p w14:paraId="00DF43E1" w14:textId="77777777" w:rsidR="005D261B" w:rsidRDefault="00FC4BEE">
      <w:pPr>
        <w:pBdr>
          <w:top w:val="nil"/>
          <w:left w:val="nil"/>
          <w:bottom w:val="nil"/>
          <w:right w:val="nil"/>
          <w:between w:val="nil"/>
        </w:pBdr>
        <w:tabs>
          <w:tab w:val="left" w:pos="514"/>
        </w:tabs>
        <w:spacing w:before="58" w:line="246" w:lineRule="auto"/>
        <w:ind w:left="513" w:right="236"/>
        <w:rPr>
          <w:i/>
          <w:color w:val="000000"/>
          <w:sz w:val="24"/>
          <w:szCs w:val="24"/>
        </w:rPr>
      </w:pPr>
      <w:r>
        <w:rPr>
          <w:i/>
          <w:color w:val="000000"/>
          <w:sz w:val="24"/>
          <w:szCs w:val="24"/>
        </w:rPr>
        <w:t>________________________________________________________________________</w:t>
      </w:r>
    </w:p>
    <w:p w14:paraId="103BBEEC" w14:textId="77777777" w:rsidR="005D261B" w:rsidRDefault="00FC4BEE">
      <w:pPr>
        <w:pBdr>
          <w:top w:val="nil"/>
          <w:left w:val="nil"/>
          <w:bottom w:val="nil"/>
          <w:right w:val="nil"/>
          <w:between w:val="nil"/>
        </w:pBdr>
        <w:tabs>
          <w:tab w:val="left" w:pos="514"/>
        </w:tabs>
        <w:spacing w:before="58" w:line="246" w:lineRule="auto"/>
        <w:ind w:left="513" w:right="236"/>
        <w:rPr>
          <w:rFonts w:ascii="Noto Sans Symbols" w:eastAsia="Noto Sans Symbols" w:hAnsi="Noto Sans Symbols" w:cs="Noto Sans Symbols"/>
          <w:i/>
          <w:color w:val="000000"/>
          <w:sz w:val="24"/>
          <w:szCs w:val="24"/>
        </w:rPr>
      </w:pPr>
      <w:r>
        <w:rPr>
          <w:i/>
          <w:color w:val="000000"/>
          <w:sz w:val="24"/>
          <w:szCs w:val="24"/>
        </w:rPr>
        <w:t>________________________________________________________________________</w:t>
      </w:r>
    </w:p>
    <w:p w14:paraId="5F180F58" w14:textId="77777777" w:rsidR="005D261B" w:rsidRDefault="005D261B">
      <w:pPr>
        <w:spacing w:before="88"/>
        <w:ind w:left="232"/>
        <w:rPr>
          <w:i/>
          <w:sz w:val="28"/>
          <w:szCs w:val="28"/>
        </w:rPr>
      </w:pPr>
    </w:p>
    <w:p w14:paraId="39117D5F" w14:textId="77777777" w:rsidR="005D261B" w:rsidRDefault="00FC4BEE">
      <w:pPr>
        <w:spacing w:after="78"/>
        <w:ind w:left="232"/>
        <w:rPr>
          <w:i/>
          <w:sz w:val="28"/>
          <w:szCs w:val="28"/>
        </w:rPr>
      </w:pPr>
      <w:r>
        <w:rPr>
          <w:i/>
          <w:sz w:val="28"/>
          <w:szCs w:val="28"/>
        </w:rPr>
        <w:t xml:space="preserve">Elencare le misure dispensative </w:t>
      </w:r>
      <w:r>
        <w:rPr>
          <w:i/>
        </w:rPr>
        <w:t xml:space="preserve">(solo per DSA) </w:t>
      </w:r>
      <w:r>
        <w:rPr>
          <w:i/>
          <w:sz w:val="28"/>
          <w:szCs w:val="28"/>
        </w:rPr>
        <w:t>e gli strumenti compensativi</w:t>
      </w:r>
    </w:p>
    <w:p w14:paraId="6F0371F0" w14:textId="77777777" w:rsidR="005D261B" w:rsidRDefault="005D261B">
      <w:pPr>
        <w:pBdr>
          <w:top w:val="nil"/>
          <w:left w:val="nil"/>
          <w:bottom w:val="nil"/>
          <w:right w:val="nil"/>
          <w:between w:val="nil"/>
        </w:pBdr>
        <w:ind w:left="231"/>
        <w:rPr>
          <w:color w:val="000000"/>
          <w:sz w:val="20"/>
          <w:szCs w:val="20"/>
        </w:rPr>
      </w:pPr>
    </w:p>
    <w:p w14:paraId="7236E884" w14:textId="77777777" w:rsidR="005D261B" w:rsidRDefault="00FC4BEE">
      <w:pPr>
        <w:pBdr>
          <w:top w:val="nil"/>
          <w:left w:val="nil"/>
          <w:bottom w:val="nil"/>
          <w:right w:val="nil"/>
          <w:between w:val="nil"/>
        </w:pBdr>
        <w:tabs>
          <w:tab w:val="left" w:pos="514"/>
        </w:tabs>
        <w:spacing w:before="58" w:line="246" w:lineRule="auto"/>
        <w:ind w:left="513" w:right="236"/>
        <w:rPr>
          <w:i/>
          <w:color w:val="000000"/>
          <w:sz w:val="24"/>
          <w:szCs w:val="24"/>
        </w:rPr>
      </w:pPr>
      <w:r>
        <w:rPr>
          <w:i/>
          <w:color w:val="000000"/>
          <w:sz w:val="24"/>
          <w:szCs w:val="24"/>
        </w:rPr>
        <w:t>________________________________________________________________________</w:t>
      </w:r>
    </w:p>
    <w:p w14:paraId="3F82F22F" w14:textId="77777777" w:rsidR="005D261B" w:rsidRDefault="005D261B">
      <w:pPr>
        <w:pBdr>
          <w:top w:val="nil"/>
          <w:left w:val="nil"/>
          <w:bottom w:val="nil"/>
          <w:right w:val="nil"/>
          <w:between w:val="nil"/>
        </w:pBdr>
        <w:tabs>
          <w:tab w:val="left" w:pos="514"/>
        </w:tabs>
        <w:spacing w:before="58" w:line="246" w:lineRule="auto"/>
        <w:ind w:left="513" w:right="236"/>
        <w:rPr>
          <w:i/>
          <w:color w:val="000000"/>
          <w:sz w:val="24"/>
          <w:szCs w:val="24"/>
        </w:rPr>
      </w:pPr>
    </w:p>
    <w:p w14:paraId="1D91D403" w14:textId="77777777" w:rsidR="005D261B" w:rsidRDefault="00FC4BEE">
      <w:pPr>
        <w:spacing w:line="266" w:lineRule="auto"/>
        <w:ind w:left="232"/>
        <w:rPr>
          <w:i/>
          <w:sz w:val="28"/>
          <w:szCs w:val="28"/>
        </w:rPr>
      </w:pPr>
      <w:r>
        <w:rPr>
          <w:noProof/>
        </w:rPr>
        <mc:AlternateContent>
          <mc:Choice Requires="wps">
            <w:drawing>
              <wp:anchor distT="0" distB="0" distL="0" distR="0" simplePos="0" relativeHeight="251660288" behindDoc="0" locked="0" layoutInCell="1" hidden="0" allowOverlap="1" wp14:anchorId="153D14AA" wp14:editId="2B46B6C6">
                <wp:simplePos x="0" y="0"/>
                <wp:positionH relativeFrom="column">
                  <wp:posOffset>-3810</wp:posOffset>
                </wp:positionH>
                <wp:positionV relativeFrom="paragraph">
                  <wp:posOffset>213995</wp:posOffset>
                </wp:positionV>
                <wp:extent cx="6207760" cy="388620"/>
                <wp:effectExtent l="0" t="0" r="2540" b="0"/>
                <wp:wrapTopAndBottom distT="0" distB="0"/>
                <wp:docPr id="1" name="Rettangolo 1"/>
                <wp:cNvGraphicFramePr/>
                <a:graphic xmlns:a="http://schemas.openxmlformats.org/drawingml/2006/main">
                  <a:graphicData uri="http://schemas.microsoft.com/office/word/2010/wordprocessingShape">
                    <wps:wsp>
                      <wps:cNvSpPr/>
                      <wps:spPr>
                        <a:xfrm>
                          <a:off x="0" y="0"/>
                          <a:ext cx="6207760" cy="388620"/>
                        </a:xfrm>
                        <a:prstGeom prst="rect">
                          <a:avLst/>
                        </a:prstGeom>
                        <a:solidFill>
                          <a:srgbClr val="FABF8E"/>
                        </a:solidFill>
                        <a:ln>
                          <a:noFill/>
                        </a:ln>
                      </wps:spPr>
                      <wps:txbx>
                        <w:txbxContent>
                          <w:p w14:paraId="792EF05E" w14:textId="77777777" w:rsidR="005D261B" w:rsidRDefault="00FC4BEE" w:rsidP="008907D2">
                            <w:pPr>
                              <w:spacing w:line="313" w:lineRule="auto"/>
                              <w:ind w:right="-1" w:firstLine="21"/>
                              <w:jc w:val="center"/>
                              <w:textDirection w:val="btLr"/>
                            </w:pPr>
                            <w:r>
                              <w:rPr>
                                <w:rFonts w:ascii="Georgia" w:eastAsia="Georgia" w:hAnsi="Georgia" w:cs="Georgia"/>
                                <w:b/>
                                <w:color w:val="000000"/>
                                <w:sz w:val="28"/>
                              </w:rPr>
                              <w:t>S</w:t>
                            </w:r>
                            <w:r>
                              <w:rPr>
                                <w:rFonts w:ascii="Georgia" w:eastAsia="Georgia" w:hAnsi="Georgia" w:cs="Georgia"/>
                                <w:b/>
                                <w:color w:val="000000"/>
                              </w:rPr>
                              <w:t>TRUMENTI E CRITERI DI VERIFICA</w:t>
                            </w:r>
                          </w:p>
                          <w:p w14:paraId="18C836FE" w14:textId="77777777" w:rsidR="005D261B" w:rsidRDefault="005D261B" w:rsidP="008907D2">
                            <w:pPr>
                              <w:spacing w:line="313" w:lineRule="auto"/>
                              <w:ind w:right="-1" w:firstLine="21"/>
                              <w:jc w:val="center"/>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3D14AA" id="Rettangolo 1" o:spid="_x0000_s1028" style="position:absolute;left:0;text-align:left;margin-left:-.3pt;margin-top:16.85pt;width:488.8pt;height:30.6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" fillcolor="#fabf8e" stroked="f">
                <v:textbox inset="0,0,0,0">
                  <w:txbxContent>
                    <w:p w14:paraId="792EF05E" w14:textId="77777777" w:rsidR="005D261B" w:rsidRDefault="00000000" w:rsidP="008907D2">
                      <w:pPr>
                        <w:spacing w:line="313" w:lineRule="auto"/>
                        <w:ind w:right="-1" w:firstLine="21"/>
                        <w:jc w:val="center"/>
                        <w:textDirection w:val="btLr"/>
                      </w:pPr>
                      <w:r>
                        <w:rPr>
                          <w:rFonts w:ascii="Georgia" w:eastAsia="Georgia" w:hAnsi="Georgia" w:cs="Georgia"/>
                          <w:b/>
                          <w:color w:val="000000"/>
                          <w:sz w:val="28"/>
                        </w:rPr>
                        <w:t>S</w:t>
                      </w:r>
                      <w:r>
                        <w:rPr>
                          <w:rFonts w:ascii="Georgia" w:eastAsia="Georgia" w:hAnsi="Georgia" w:cs="Georgia"/>
                          <w:b/>
                          <w:color w:val="000000"/>
                        </w:rPr>
                        <w:t>TRUMENTI E CRITERI DI VERIFICA</w:t>
                      </w:r>
                    </w:p>
                    <w:p w14:paraId="18C836FE" w14:textId="77777777" w:rsidR="005D261B" w:rsidRDefault="005D261B" w:rsidP="008907D2">
                      <w:pPr>
                        <w:spacing w:line="313" w:lineRule="auto"/>
                        <w:ind w:right="-1" w:firstLine="21"/>
                        <w:jc w:val="center"/>
                        <w:textDirection w:val="btLr"/>
                      </w:pPr>
                    </w:p>
                  </w:txbxContent>
                </v:textbox>
                <w10:wrap type="topAndBottom"/>
              </v:rect>
            </w:pict>
          </mc:Fallback>
        </mc:AlternateContent>
      </w:r>
    </w:p>
    <w:p w14:paraId="7E7F2FE2" w14:textId="77777777" w:rsidR="005D261B" w:rsidRDefault="005D261B">
      <w:pPr>
        <w:spacing w:line="266" w:lineRule="auto"/>
        <w:ind w:left="232"/>
        <w:rPr>
          <w:i/>
          <w:sz w:val="28"/>
          <w:szCs w:val="28"/>
        </w:rPr>
      </w:pPr>
    </w:p>
    <w:p w14:paraId="705CE52A" w14:textId="77777777" w:rsidR="005D261B" w:rsidRDefault="00FC4BEE">
      <w:pPr>
        <w:spacing w:line="266" w:lineRule="auto"/>
        <w:ind w:left="232"/>
        <w:rPr>
          <w:i/>
          <w:sz w:val="28"/>
          <w:szCs w:val="28"/>
        </w:rPr>
      </w:pPr>
      <w:r>
        <w:rPr>
          <w:i/>
          <w:sz w:val="28"/>
          <w:szCs w:val="28"/>
        </w:rPr>
        <w:t>Elencare le tipologie di verifica effettuate e i criteri per la valutazione delle verifiche.</w:t>
      </w:r>
    </w:p>
    <w:p w14:paraId="36D06409" w14:textId="77777777" w:rsidR="005D261B" w:rsidRDefault="005D261B">
      <w:pPr>
        <w:spacing w:line="266" w:lineRule="auto"/>
        <w:ind w:left="232"/>
        <w:rPr>
          <w:i/>
          <w:sz w:val="28"/>
          <w:szCs w:val="28"/>
        </w:rPr>
      </w:pPr>
    </w:p>
    <w:p w14:paraId="739A76C5" w14:textId="77777777" w:rsidR="005D261B" w:rsidRDefault="00FC4BEE">
      <w:pPr>
        <w:pBdr>
          <w:top w:val="nil"/>
          <w:left w:val="nil"/>
          <w:bottom w:val="nil"/>
          <w:right w:val="nil"/>
          <w:between w:val="nil"/>
        </w:pBdr>
        <w:tabs>
          <w:tab w:val="left" w:pos="514"/>
        </w:tabs>
        <w:spacing w:before="58" w:line="246" w:lineRule="auto"/>
        <w:ind w:left="513" w:right="236"/>
        <w:rPr>
          <w:i/>
          <w:color w:val="000000"/>
          <w:sz w:val="24"/>
          <w:szCs w:val="24"/>
        </w:rPr>
      </w:pPr>
      <w:r>
        <w:rPr>
          <w:i/>
          <w:color w:val="000000"/>
          <w:sz w:val="24"/>
          <w:szCs w:val="24"/>
        </w:rPr>
        <w:t>________________________________________________________________________</w:t>
      </w:r>
    </w:p>
    <w:p w14:paraId="07CB6B0A" w14:textId="77777777" w:rsidR="005D261B" w:rsidRDefault="00FC4BEE">
      <w:pPr>
        <w:pBdr>
          <w:top w:val="nil"/>
          <w:left w:val="nil"/>
          <w:bottom w:val="nil"/>
          <w:right w:val="nil"/>
          <w:between w:val="nil"/>
        </w:pBdr>
        <w:tabs>
          <w:tab w:val="left" w:pos="514"/>
        </w:tabs>
        <w:spacing w:before="58" w:line="246" w:lineRule="auto"/>
        <w:ind w:left="513" w:right="236"/>
        <w:rPr>
          <w:rFonts w:ascii="Noto Sans Symbols" w:eastAsia="Noto Sans Symbols" w:hAnsi="Noto Sans Symbols" w:cs="Noto Sans Symbols"/>
          <w:i/>
          <w:color w:val="000000"/>
          <w:sz w:val="24"/>
          <w:szCs w:val="24"/>
        </w:rPr>
      </w:pPr>
      <w:r>
        <w:rPr>
          <w:i/>
          <w:color w:val="000000"/>
          <w:sz w:val="24"/>
          <w:szCs w:val="24"/>
        </w:rPr>
        <w:t>________________________________________________________________________</w:t>
      </w:r>
    </w:p>
    <w:p w14:paraId="21D621B2" w14:textId="77777777" w:rsidR="005D261B" w:rsidRDefault="005D261B">
      <w:pPr>
        <w:spacing w:line="266" w:lineRule="auto"/>
        <w:ind w:left="232"/>
        <w:rPr>
          <w:i/>
          <w:sz w:val="28"/>
          <w:szCs w:val="28"/>
        </w:rPr>
      </w:pPr>
    </w:p>
    <w:p w14:paraId="2ED772F2" w14:textId="77777777" w:rsidR="005D261B" w:rsidRDefault="00FC4BEE">
      <w:pPr>
        <w:rPr>
          <w:i/>
          <w:sz w:val="28"/>
          <w:szCs w:val="28"/>
        </w:rPr>
      </w:pPr>
      <w:r>
        <w:br w:type="page"/>
      </w:r>
    </w:p>
    <w:p w14:paraId="1A617A1E" w14:textId="77777777" w:rsidR="005D261B" w:rsidRDefault="00FC4BEE">
      <w:pPr>
        <w:spacing w:line="266" w:lineRule="auto"/>
        <w:ind w:left="232"/>
        <w:rPr>
          <w:i/>
          <w:sz w:val="28"/>
          <w:szCs w:val="28"/>
        </w:rPr>
      </w:pPr>
      <w:r>
        <w:rPr>
          <w:noProof/>
        </w:rPr>
        <mc:AlternateContent>
          <mc:Choice Requires="wps">
            <w:drawing>
              <wp:anchor distT="0" distB="0" distL="0" distR="0" simplePos="0" relativeHeight="251661312" behindDoc="0" locked="0" layoutInCell="1" hidden="0" allowOverlap="1" wp14:anchorId="53F055BE" wp14:editId="4616434C">
                <wp:simplePos x="0" y="0"/>
                <wp:positionH relativeFrom="column">
                  <wp:posOffset>0</wp:posOffset>
                </wp:positionH>
                <wp:positionV relativeFrom="paragraph">
                  <wp:posOffset>215900</wp:posOffset>
                </wp:positionV>
                <wp:extent cx="6217285" cy="371475"/>
                <wp:effectExtent l="0" t="0" r="0" b="0"/>
                <wp:wrapTopAndBottom distT="0" distB="0"/>
                <wp:docPr id="4" name="Rettangolo 4"/>
                <wp:cNvGraphicFramePr/>
                <a:graphic xmlns:a="http://schemas.openxmlformats.org/drawingml/2006/main">
                  <a:graphicData uri="http://schemas.microsoft.com/office/word/2010/wordprocessingShape">
                    <wps:wsp>
                      <wps:cNvSpPr/>
                      <wps:spPr>
                        <a:xfrm>
                          <a:off x="2242120" y="3599025"/>
                          <a:ext cx="6207760" cy="361950"/>
                        </a:xfrm>
                        <a:prstGeom prst="rect">
                          <a:avLst/>
                        </a:prstGeom>
                        <a:solidFill>
                          <a:srgbClr val="FABF8E"/>
                        </a:solidFill>
                        <a:ln>
                          <a:noFill/>
                        </a:ln>
                      </wps:spPr>
                      <wps:txbx>
                        <w:txbxContent>
                          <w:p w14:paraId="17CD2FB2" w14:textId="77777777" w:rsidR="005D261B" w:rsidRDefault="00FC4BEE">
                            <w:pPr>
                              <w:spacing w:line="313" w:lineRule="auto"/>
                              <w:ind w:firstLine="17"/>
                              <w:jc w:val="center"/>
                              <w:textDirection w:val="btLr"/>
                            </w:pPr>
                            <w:r>
                              <w:rPr>
                                <w:rFonts w:ascii="Georgia" w:eastAsia="Georgia" w:hAnsi="Georgia" w:cs="Georgia"/>
                                <w:b/>
                                <w:color w:val="000000"/>
                                <w:sz w:val="28"/>
                              </w:rPr>
                              <w:t>I</w:t>
                            </w:r>
                            <w:r>
                              <w:rPr>
                                <w:rFonts w:ascii="Georgia" w:eastAsia="Georgia" w:hAnsi="Georgia" w:cs="Georgia"/>
                                <w:b/>
                                <w:color w:val="000000"/>
                              </w:rPr>
                              <w:t xml:space="preserve">NDICAZIONI PER LE PROVE DEGLI </w:t>
                            </w:r>
                            <w:r>
                              <w:rPr>
                                <w:rFonts w:ascii="Georgia" w:eastAsia="Georgia" w:hAnsi="Georgia" w:cs="Georgia"/>
                                <w:b/>
                                <w:color w:val="000000"/>
                                <w:sz w:val="28"/>
                              </w:rPr>
                              <w:t>E</w:t>
                            </w:r>
                            <w:r>
                              <w:rPr>
                                <w:rFonts w:ascii="Georgia" w:eastAsia="Georgia" w:hAnsi="Georgia" w:cs="Georgia"/>
                                <w:b/>
                                <w:color w:val="000000"/>
                              </w:rPr>
                              <w:t xml:space="preserve">SAMI DI </w:t>
                            </w:r>
                            <w:r>
                              <w:rPr>
                                <w:rFonts w:ascii="Georgia" w:eastAsia="Georgia" w:hAnsi="Georgia" w:cs="Georgia"/>
                                <w:b/>
                                <w:color w:val="000000"/>
                                <w:sz w:val="28"/>
                              </w:rPr>
                              <w:t>S</w:t>
                            </w:r>
                            <w:r>
                              <w:rPr>
                                <w:rFonts w:ascii="Georgia" w:eastAsia="Georgia" w:hAnsi="Georgia" w:cs="Georgia"/>
                                <w:b/>
                                <w:color w:val="000000"/>
                              </w:rPr>
                              <w:t>TATO</w:t>
                            </w:r>
                          </w:p>
                          <w:p w14:paraId="35AB8593" w14:textId="77777777" w:rsidR="005D261B" w:rsidRDefault="005D261B">
                            <w:pPr>
                              <w:spacing w:line="313" w:lineRule="auto"/>
                              <w:ind w:right="13" w:hanging="11"/>
                              <w:jc w:val="center"/>
                              <w:textDirection w:val="btLr"/>
                            </w:pP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F055BE" id="Rettangolo 4" o:spid="_x0000_s1029" style="position:absolute;left:0;text-align:left;margin-left:0;margin-top:17pt;width:489.55pt;height:29.2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" fillcolor="#fabf8e" stroked="f">
                <v:textbox inset="0,0,0,0">
                  <w:txbxContent>
                    <w:p w14:paraId="17CD2FB2" w14:textId="77777777" w:rsidR="005D261B" w:rsidRDefault="00000000">
                      <w:pPr>
                        <w:spacing w:line="313" w:lineRule="auto"/>
                        <w:ind w:firstLine="17"/>
                        <w:jc w:val="center"/>
                        <w:textDirection w:val="btLr"/>
                      </w:pPr>
                      <w:r>
                        <w:rPr>
                          <w:rFonts w:ascii="Georgia" w:eastAsia="Georgia" w:hAnsi="Georgia" w:cs="Georgia"/>
                          <w:b/>
                          <w:color w:val="000000"/>
                          <w:sz w:val="28"/>
                        </w:rPr>
                        <w:t>I</w:t>
                      </w:r>
                      <w:r>
                        <w:rPr>
                          <w:rFonts w:ascii="Georgia" w:eastAsia="Georgia" w:hAnsi="Georgia" w:cs="Georgia"/>
                          <w:b/>
                          <w:color w:val="000000"/>
                        </w:rPr>
                        <w:t xml:space="preserve">NDICAZIONI PER LE PROVE DEGLI </w:t>
                      </w:r>
                      <w:r>
                        <w:rPr>
                          <w:rFonts w:ascii="Georgia" w:eastAsia="Georgia" w:hAnsi="Georgia" w:cs="Georgia"/>
                          <w:b/>
                          <w:color w:val="000000"/>
                          <w:sz w:val="28"/>
                        </w:rPr>
                        <w:t>E</w:t>
                      </w:r>
                      <w:r>
                        <w:rPr>
                          <w:rFonts w:ascii="Georgia" w:eastAsia="Georgia" w:hAnsi="Georgia" w:cs="Georgia"/>
                          <w:b/>
                          <w:color w:val="000000"/>
                        </w:rPr>
                        <w:t xml:space="preserve">SAMI DI </w:t>
                      </w:r>
                      <w:r>
                        <w:rPr>
                          <w:rFonts w:ascii="Georgia" w:eastAsia="Georgia" w:hAnsi="Georgia" w:cs="Georgia"/>
                          <w:b/>
                          <w:color w:val="000000"/>
                          <w:sz w:val="28"/>
                        </w:rPr>
                        <w:t>S</w:t>
                      </w:r>
                      <w:r>
                        <w:rPr>
                          <w:rFonts w:ascii="Georgia" w:eastAsia="Georgia" w:hAnsi="Georgia" w:cs="Georgia"/>
                          <w:b/>
                          <w:color w:val="000000"/>
                        </w:rPr>
                        <w:t>TATO</w:t>
                      </w:r>
                    </w:p>
                    <w:p w14:paraId="35AB8593" w14:textId="77777777" w:rsidR="005D261B" w:rsidRDefault="005D261B">
                      <w:pPr>
                        <w:spacing w:line="313" w:lineRule="auto"/>
                        <w:ind w:right="13" w:hanging="11"/>
                        <w:jc w:val="center"/>
                        <w:textDirection w:val="btLr"/>
                      </w:pPr>
                    </w:p>
                  </w:txbxContent>
                </v:textbox>
                <w10:wrap type="topAndBottom"/>
              </v:rect>
            </w:pict>
          </mc:Fallback>
        </mc:AlternateContent>
      </w:r>
    </w:p>
    <w:p w14:paraId="2896A053" w14:textId="77777777" w:rsidR="005D261B" w:rsidRDefault="005D261B">
      <w:pPr>
        <w:pBdr>
          <w:top w:val="nil"/>
          <w:left w:val="nil"/>
          <w:bottom w:val="nil"/>
          <w:right w:val="nil"/>
          <w:between w:val="nil"/>
        </w:pBdr>
        <w:spacing w:before="4"/>
        <w:rPr>
          <w:i/>
          <w:color w:val="000000"/>
          <w:sz w:val="8"/>
          <w:szCs w:val="8"/>
        </w:rPr>
      </w:pPr>
    </w:p>
    <w:p w14:paraId="3591584F" w14:textId="77777777" w:rsidR="005D261B" w:rsidRDefault="005D261B">
      <w:pPr>
        <w:pBdr>
          <w:top w:val="nil"/>
          <w:left w:val="nil"/>
          <w:bottom w:val="nil"/>
          <w:right w:val="nil"/>
          <w:between w:val="nil"/>
        </w:pBdr>
        <w:ind w:left="102"/>
        <w:rPr>
          <w:color w:val="000000"/>
          <w:sz w:val="20"/>
          <w:szCs w:val="20"/>
        </w:rPr>
      </w:pPr>
    </w:p>
    <w:p w14:paraId="23F5A578" w14:textId="77777777" w:rsidR="005D261B" w:rsidRDefault="005D261B">
      <w:pPr>
        <w:ind w:left="232" w:hanging="1"/>
        <w:rPr>
          <w:color w:val="00000A"/>
          <w:sz w:val="28"/>
          <w:szCs w:val="28"/>
        </w:rPr>
      </w:pPr>
    </w:p>
    <w:p w14:paraId="21D9AD1C" w14:textId="77777777" w:rsidR="005D261B" w:rsidRDefault="00FC4BEE">
      <w:pPr>
        <w:ind w:left="232" w:hanging="1"/>
        <w:rPr>
          <w:color w:val="00000A"/>
          <w:sz w:val="28"/>
          <w:szCs w:val="28"/>
        </w:rPr>
      </w:pPr>
      <w:r>
        <w:rPr>
          <w:color w:val="00000A"/>
          <w:sz w:val="28"/>
          <w:szCs w:val="28"/>
        </w:rPr>
        <w:t>Lo studente nello svolgimento delle simulazioni delle</w:t>
      </w:r>
      <w:r>
        <w:rPr>
          <w:color w:val="00000A"/>
          <w:sz w:val="28"/>
          <w:szCs w:val="28"/>
        </w:rPr>
        <w:t xml:space="preserve"> prove degli esami ha avuto facoltà ad avvalersi di:</w:t>
      </w:r>
    </w:p>
    <w:p w14:paraId="36D2CDB6" w14:textId="77777777" w:rsidR="005D261B" w:rsidRDefault="005D261B">
      <w:pPr>
        <w:ind w:left="232" w:hanging="1"/>
        <w:rPr>
          <w:color w:val="00000A"/>
          <w:sz w:val="28"/>
          <w:szCs w:val="28"/>
        </w:rPr>
      </w:pPr>
    </w:p>
    <w:tbl>
      <w:tblPr>
        <w:tblStyle w:val="a1"/>
        <w:tblW w:w="9781" w:type="dxa"/>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1"/>
        <w:gridCol w:w="2551"/>
        <w:gridCol w:w="2694"/>
        <w:gridCol w:w="2155"/>
      </w:tblGrid>
      <w:tr w:rsidR="005D261B" w14:paraId="3A5DD0B8" w14:textId="77777777" w:rsidTr="008907D2">
        <w:trPr>
          <w:trHeight w:val="531"/>
        </w:trPr>
        <w:tc>
          <w:tcPr>
            <w:tcW w:w="2381" w:type="dxa"/>
          </w:tcPr>
          <w:p w14:paraId="502A7DFB" w14:textId="77777777" w:rsidR="005D261B" w:rsidRDefault="00FC4BEE">
            <w:pPr>
              <w:pBdr>
                <w:top w:val="nil"/>
                <w:left w:val="nil"/>
                <w:bottom w:val="nil"/>
                <w:right w:val="nil"/>
                <w:between w:val="nil"/>
              </w:pBdr>
              <w:spacing w:before="134"/>
              <w:ind w:left="255"/>
              <w:rPr>
                <w:rFonts w:ascii="Verdana" w:eastAsia="Verdana" w:hAnsi="Verdana" w:cs="Verdana"/>
                <w:b/>
                <w:color w:val="000000"/>
              </w:rPr>
            </w:pPr>
            <w:r>
              <w:rPr>
                <w:rFonts w:ascii="Verdana" w:eastAsia="Verdana" w:hAnsi="Verdana" w:cs="Verdana"/>
                <w:b/>
                <w:color w:val="00000A"/>
              </w:rPr>
              <w:t xml:space="preserve">PROVA EFFETTUATA </w:t>
            </w:r>
          </w:p>
        </w:tc>
        <w:tc>
          <w:tcPr>
            <w:tcW w:w="2551" w:type="dxa"/>
            <w:tcBorders>
              <w:bottom w:val="single" w:sz="6" w:space="0" w:color="000000"/>
            </w:tcBorders>
          </w:tcPr>
          <w:p w14:paraId="092FEF3D" w14:textId="77777777" w:rsidR="005D261B" w:rsidRDefault="00FC4BEE">
            <w:pPr>
              <w:pBdr>
                <w:top w:val="nil"/>
                <w:left w:val="nil"/>
                <w:bottom w:val="nil"/>
                <w:right w:val="nil"/>
                <w:between w:val="nil"/>
              </w:pBdr>
              <w:spacing w:line="246" w:lineRule="auto"/>
              <w:ind w:left="631" w:right="568"/>
              <w:jc w:val="center"/>
              <w:rPr>
                <w:rFonts w:ascii="Verdana" w:eastAsia="Verdana" w:hAnsi="Verdana" w:cs="Verdana"/>
                <w:b/>
                <w:color w:val="000000"/>
              </w:rPr>
            </w:pPr>
            <w:r>
              <w:rPr>
                <w:rFonts w:ascii="Verdana" w:eastAsia="Verdana" w:hAnsi="Verdana" w:cs="Verdana"/>
                <w:b/>
                <w:color w:val="00000A"/>
              </w:rPr>
              <w:t>Misure</w:t>
            </w:r>
          </w:p>
          <w:p w14:paraId="0EF99D9A" w14:textId="77777777" w:rsidR="005D261B" w:rsidRDefault="00FC4BEE">
            <w:pPr>
              <w:pBdr>
                <w:top w:val="nil"/>
                <w:left w:val="nil"/>
                <w:bottom w:val="nil"/>
                <w:right w:val="nil"/>
                <w:between w:val="nil"/>
              </w:pBdr>
              <w:spacing w:line="264" w:lineRule="auto"/>
              <w:ind w:left="631" w:right="570"/>
              <w:jc w:val="center"/>
              <w:rPr>
                <w:rFonts w:ascii="Verdana" w:eastAsia="Verdana" w:hAnsi="Verdana" w:cs="Verdana"/>
                <w:b/>
                <w:color w:val="000000"/>
              </w:rPr>
            </w:pPr>
            <w:r>
              <w:rPr>
                <w:rFonts w:ascii="Verdana" w:eastAsia="Verdana" w:hAnsi="Verdana" w:cs="Verdana"/>
                <w:b/>
                <w:color w:val="00000A"/>
              </w:rPr>
              <w:t xml:space="preserve">adottate </w:t>
            </w:r>
          </w:p>
        </w:tc>
        <w:tc>
          <w:tcPr>
            <w:tcW w:w="2694" w:type="dxa"/>
            <w:tcBorders>
              <w:bottom w:val="single" w:sz="6" w:space="0" w:color="000000"/>
            </w:tcBorders>
          </w:tcPr>
          <w:p w14:paraId="191FD764" w14:textId="77777777" w:rsidR="005D261B" w:rsidRDefault="00FC4BEE">
            <w:pPr>
              <w:pBdr>
                <w:top w:val="nil"/>
                <w:left w:val="nil"/>
                <w:bottom w:val="nil"/>
                <w:right w:val="nil"/>
                <w:between w:val="nil"/>
              </w:pBdr>
              <w:spacing w:line="250" w:lineRule="auto"/>
              <w:ind w:left="142" w:right="142"/>
              <w:jc w:val="center"/>
              <w:rPr>
                <w:rFonts w:ascii="Verdana" w:eastAsia="Verdana" w:hAnsi="Verdana" w:cs="Verdana"/>
                <w:b/>
                <w:color w:val="000000"/>
              </w:rPr>
            </w:pPr>
            <w:r>
              <w:rPr>
                <w:rFonts w:ascii="Verdana" w:eastAsia="Verdana" w:hAnsi="Verdana" w:cs="Verdana"/>
                <w:b/>
                <w:color w:val="00000A"/>
              </w:rPr>
              <w:t>Strumenti</w:t>
            </w:r>
          </w:p>
          <w:p w14:paraId="7596E4E0" w14:textId="77777777" w:rsidR="005D261B" w:rsidRDefault="00FC4BEE">
            <w:pPr>
              <w:pBdr>
                <w:top w:val="nil"/>
                <w:left w:val="nil"/>
                <w:bottom w:val="nil"/>
                <w:right w:val="nil"/>
                <w:between w:val="nil"/>
              </w:pBdr>
              <w:spacing w:line="259" w:lineRule="auto"/>
              <w:ind w:left="142" w:right="142"/>
              <w:jc w:val="center"/>
              <w:rPr>
                <w:rFonts w:ascii="Verdana" w:eastAsia="Verdana" w:hAnsi="Verdana" w:cs="Verdana"/>
                <w:b/>
                <w:color w:val="000000"/>
              </w:rPr>
            </w:pPr>
            <w:r>
              <w:rPr>
                <w:rFonts w:ascii="Verdana" w:eastAsia="Verdana" w:hAnsi="Verdana" w:cs="Verdana"/>
                <w:b/>
                <w:color w:val="00000A"/>
              </w:rPr>
              <w:t>compensativi</w:t>
            </w:r>
          </w:p>
        </w:tc>
        <w:tc>
          <w:tcPr>
            <w:tcW w:w="2155" w:type="dxa"/>
          </w:tcPr>
          <w:p w14:paraId="38D76581" w14:textId="77777777" w:rsidR="005D261B" w:rsidRDefault="00FC4BEE">
            <w:pPr>
              <w:pBdr>
                <w:top w:val="nil"/>
                <w:left w:val="nil"/>
                <w:bottom w:val="nil"/>
                <w:right w:val="nil"/>
                <w:between w:val="nil"/>
              </w:pBdr>
              <w:spacing w:line="259" w:lineRule="auto"/>
              <w:ind w:left="189" w:right="190"/>
              <w:jc w:val="center"/>
              <w:rPr>
                <w:rFonts w:ascii="Verdana" w:eastAsia="Verdana" w:hAnsi="Verdana" w:cs="Verdana"/>
                <w:b/>
                <w:color w:val="000000"/>
              </w:rPr>
            </w:pPr>
            <w:bookmarkStart w:id="2" w:name="ly29ci4mpe3e" w:colFirst="0" w:colLast="0"/>
            <w:bookmarkEnd w:id="2"/>
            <w:r>
              <w:rPr>
                <w:rFonts w:ascii="Verdana" w:eastAsia="Verdana" w:hAnsi="Verdana" w:cs="Verdana"/>
                <w:b/>
                <w:color w:val="000000"/>
              </w:rPr>
              <w:t>Altro</w:t>
            </w:r>
          </w:p>
        </w:tc>
      </w:tr>
      <w:tr w:rsidR="005D261B" w14:paraId="256CFA8E" w14:textId="77777777" w:rsidTr="008907D2">
        <w:trPr>
          <w:trHeight w:val="540"/>
        </w:trPr>
        <w:tc>
          <w:tcPr>
            <w:tcW w:w="2381" w:type="dxa"/>
          </w:tcPr>
          <w:p w14:paraId="3C1CE7EE" w14:textId="77777777" w:rsidR="005D261B" w:rsidRDefault="00FC4BEE">
            <w:pPr>
              <w:pBdr>
                <w:top w:val="nil"/>
                <w:left w:val="nil"/>
                <w:bottom w:val="nil"/>
                <w:right w:val="nil"/>
                <w:between w:val="nil"/>
              </w:pBdr>
              <w:ind w:left="71"/>
              <w:rPr>
                <w:rFonts w:ascii="Verdana" w:eastAsia="Verdana" w:hAnsi="Verdana" w:cs="Verdana"/>
                <w:color w:val="000000"/>
              </w:rPr>
            </w:pPr>
            <w:r>
              <w:rPr>
                <w:rFonts w:ascii="Verdana" w:eastAsia="Verdana" w:hAnsi="Verdana" w:cs="Verdana"/>
                <w:color w:val="000000"/>
              </w:rPr>
              <w:t>Simulazione Prima prova del 28/03/25</w:t>
            </w:r>
          </w:p>
        </w:tc>
        <w:tc>
          <w:tcPr>
            <w:tcW w:w="2551" w:type="dxa"/>
            <w:tcBorders>
              <w:top w:val="single" w:sz="6" w:space="0" w:color="000000"/>
              <w:bottom w:val="single" w:sz="6" w:space="0" w:color="000000"/>
            </w:tcBorders>
          </w:tcPr>
          <w:p w14:paraId="3BFA5B12" w14:textId="77777777" w:rsidR="005D261B" w:rsidRDefault="00FC4BEE">
            <w:pPr>
              <w:pBdr>
                <w:top w:val="nil"/>
                <w:left w:val="nil"/>
                <w:bottom w:val="nil"/>
                <w:right w:val="nil"/>
                <w:between w:val="nil"/>
              </w:pBdr>
              <w:ind w:left="142" w:right="142"/>
              <w:rPr>
                <w:color w:val="000000"/>
                <w:sz w:val="24"/>
                <w:szCs w:val="24"/>
              </w:rPr>
            </w:pPr>
            <w:r>
              <w:rPr>
                <w:color w:val="000000"/>
                <w:sz w:val="24"/>
                <w:szCs w:val="24"/>
              </w:rPr>
              <w:t xml:space="preserve"> Esempi: lettura dei testi della prova da parte di un componente la commissione (comma 2 art. 25  OM 67/25)</w:t>
            </w:r>
          </w:p>
        </w:tc>
        <w:tc>
          <w:tcPr>
            <w:tcW w:w="2694" w:type="dxa"/>
            <w:tcBorders>
              <w:top w:val="single" w:sz="6" w:space="0" w:color="000000"/>
              <w:bottom w:val="single" w:sz="6" w:space="0" w:color="000000"/>
            </w:tcBorders>
          </w:tcPr>
          <w:p w14:paraId="0E849191" w14:textId="77777777" w:rsidR="005D261B" w:rsidRDefault="00FC4BEE">
            <w:pPr>
              <w:pBdr>
                <w:top w:val="nil"/>
                <w:left w:val="nil"/>
                <w:bottom w:val="nil"/>
                <w:right w:val="nil"/>
                <w:between w:val="nil"/>
              </w:pBdr>
              <w:ind w:left="142" w:right="142"/>
              <w:rPr>
                <w:color w:val="000000"/>
                <w:sz w:val="24"/>
                <w:szCs w:val="24"/>
              </w:rPr>
            </w:pPr>
            <w:r>
              <w:rPr>
                <w:color w:val="000000"/>
                <w:sz w:val="24"/>
                <w:szCs w:val="24"/>
              </w:rPr>
              <w:t>Esempi: mappe concettuali; tempi più lunghi, ecc.</w:t>
            </w:r>
          </w:p>
          <w:p w14:paraId="0ED11ADB" w14:textId="77777777" w:rsidR="005D261B" w:rsidRDefault="00FC4BEE">
            <w:pPr>
              <w:pBdr>
                <w:top w:val="nil"/>
                <w:left w:val="nil"/>
                <w:bottom w:val="nil"/>
                <w:right w:val="nil"/>
                <w:between w:val="nil"/>
              </w:pBdr>
              <w:ind w:left="142" w:right="142"/>
              <w:rPr>
                <w:color w:val="000000"/>
                <w:sz w:val="24"/>
                <w:szCs w:val="24"/>
              </w:rPr>
            </w:pPr>
            <w:bookmarkStart w:id="3" w:name="_7n8ctntai8n2" w:colFirst="0" w:colLast="0"/>
            <w:bookmarkEnd w:id="3"/>
            <w:r>
              <w:rPr>
                <w:color w:val="000000"/>
                <w:sz w:val="24"/>
                <w:szCs w:val="24"/>
              </w:rPr>
              <w:t>QUELLI PREVISTI NEL PDP</w:t>
            </w:r>
          </w:p>
          <w:p w14:paraId="06FFF95C" w14:textId="77777777" w:rsidR="005D261B" w:rsidRDefault="005D261B">
            <w:pPr>
              <w:pBdr>
                <w:top w:val="nil"/>
                <w:left w:val="nil"/>
                <w:bottom w:val="nil"/>
                <w:right w:val="nil"/>
                <w:between w:val="nil"/>
              </w:pBdr>
              <w:ind w:left="142" w:right="142"/>
              <w:rPr>
                <w:color w:val="000000"/>
                <w:sz w:val="24"/>
                <w:szCs w:val="24"/>
              </w:rPr>
            </w:pPr>
          </w:p>
        </w:tc>
        <w:tc>
          <w:tcPr>
            <w:tcW w:w="2155" w:type="dxa"/>
          </w:tcPr>
          <w:p w14:paraId="1B039A84" w14:textId="2995CE8D" w:rsidR="008907D2" w:rsidRDefault="008907D2" w:rsidP="008907D2">
            <w:pPr>
              <w:pBdr>
                <w:top w:val="nil"/>
                <w:left w:val="nil"/>
                <w:bottom w:val="nil"/>
                <w:right w:val="nil"/>
                <w:between w:val="nil"/>
              </w:pBdr>
              <w:rPr>
                <w:color w:val="000000"/>
                <w:sz w:val="24"/>
                <w:szCs w:val="24"/>
              </w:rPr>
            </w:pPr>
            <w:r>
              <w:rPr>
                <w:color w:val="000000"/>
                <w:sz w:val="24"/>
                <w:szCs w:val="24"/>
              </w:rPr>
              <w:t xml:space="preserve"> Adattamento</w:t>
            </w:r>
            <w:r w:rsidRPr="008907D2">
              <w:rPr>
                <w:color w:val="000000"/>
                <w:sz w:val="24"/>
                <w:szCs w:val="24"/>
              </w:rPr>
              <w:t xml:space="preserve"> al PDP </w:t>
            </w:r>
            <w:r>
              <w:rPr>
                <w:color w:val="000000"/>
                <w:sz w:val="24"/>
                <w:szCs w:val="24"/>
              </w:rPr>
              <w:t xml:space="preserve">della </w:t>
            </w:r>
            <w:r w:rsidRPr="008907D2">
              <w:rPr>
                <w:color w:val="000000"/>
                <w:sz w:val="24"/>
                <w:szCs w:val="24"/>
              </w:rPr>
              <w:t>grigli</w:t>
            </w:r>
            <w:r>
              <w:rPr>
                <w:color w:val="000000"/>
                <w:sz w:val="24"/>
                <w:szCs w:val="24"/>
              </w:rPr>
              <w:t>a</w:t>
            </w:r>
            <w:r w:rsidRPr="008907D2">
              <w:rPr>
                <w:color w:val="000000"/>
                <w:sz w:val="24"/>
                <w:szCs w:val="24"/>
              </w:rPr>
              <w:t xml:space="preserve"> di valutazione </w:t>
            </w:r>
            <w:r>
              <w:rPr>
                <w:color w:val="000000"/>
                <w:sz w:val="24"/>
                <w:szCs w:val="24"/>
              </w:rPr>
              <w:t>(art. 25 c. 3 O.M. 67/25)</w:t>
            </w:r>
          </w:p>
          <w:p w14:paraId="250E01EF" w14:textId="270FF4F6" w:rsidR="005D261B" w:rsidRDefault="005D261B" w:rsidP="008907D2">
            <w:pPr>
              <w:pBdr>
                <w:top w:val="nil"/>
                <w:left w:val="nil"/>
                <w:bottom w:val="nil"/>
                <w:right w:val="nil"/>
                <w:between w:val="nil"/>
              </w:pBdr>
              <w:rPr>
                <w:color w:val="000000"/>
                <w:sz w:val="24"/>
                <w:szCs w:val="24"/>
              </w:rPr>
            </w:pPr>
          </w:p>
        </w:tc>
      </w:tr>
      <w:tr w:rsidR="008907D2" w14:paraId="769128C2" w14:textId="77777777" w:rsidTr="008907D2">
        <w:trPr>
          <w:trHeight w:val="540"/>
        </w:trPr>
        <w:tc>
          <w:tcPr>
            <w:tcW w:w="2381" w:type="dxa"/>
          </w:tcPr>
          <w:p w14:paraId="60D4CD0F" w14:textId="77777777" w:rsidR="008907D2" w:rsidRDefault="008907D2" w:rsidP="008907D2">
            <w:pPr>
              <w:pBdr>
                <w:top w:val="nil"/>
                <w:left w:val="nil"/>
                <w:bottom w:val="nil"/>
                <w:right w:val="nil"/>
                <w:between w:val="nil"/>
              </w:pBdr>
              <w:ind w:left="71"/>
              <w:rPr>
                <w:rFonts w:ascii="Verdana" w:eastAsia="Verdana" w:hAnsi="Verdana" w:cs="Verdana"/>
                <w:color w:val="000000"/>
              </w:rPr>
            </w:pPr>
            <w:r>
              <w:rPr>
                <w:rFonts w:ascii="Verdana" w:eastAsia="Verdana" w:hAnsi="Verdana" w:cs="Verdana"/>
                <w:color w:val="000000"/>
              </w:rPr>
              <w:t>Simulazione Prima prova del 15/04/25</w:t>
            </w:r>
          </w:p>
        </w:tc>
        <w:tc>
          <w:tcPr>
            <w:tcW w:w="2551" w:type="dxa"/>
            <w:tcBorders>
              <w:top w:val="single" w:sz="6" w:space="0" w:color="000000"/>
              <w:bottom w:val="single" w:sz="6" w:space="0" w:color="000000"/>
            </w:tcBorders>
          </w:tcPr>
          <w:p w14:paraId="5ECBB07C" w14:textId="77777777" w:rsidR="008907D2" w:rsidRDefault="008907D2" w:rsidP="008907D2">
            <w:pPr>
              <w:pBdr>
                <w:top w:val="nil"/>
                <w:left w:val="nil"/>
                <w:bottom w:val="nil"/>
                <w:right w:val="nil"/>
                <w:between w:val="nil"/>
              </w:pBdr>
              <w:ind w:left="142" w:right="142"/>
              <w:rPr>
                <w:color w:val="000000"/>
                <w:sz w:val="24"/>
                <w:szCs w:val="24"/>
              </w:rPr>
            </w:pPr>
          </w:p>
        </w:tc>
        <w:tc>
          <w:tcPr>
            <w:tcW w:w="2694" w:type="dxa"/>
            <w:tcBorders>
              <w:top w:val="single" w:sz="6" w:space="0" w:color="000000"/>
              <w:bottom w:val="single" w:sz="6" w:space="0" w:color="000000"/>
            </w:tcBorders>
          </w:tcPr>
          <w:p w14:paraId="473E5E70" w14:textId="77777777" w:rsidR="008907D2" w:rsidRDefault="008907D2" w:rsidP="008907D2">
            <w:pPr>
              <w:pBdr>
                <w:top w:val="nil"/>
                <w:left w:val="nil"/>
                <w:bottom w:val="nil"/>
                <w:right w:val="nil"/>
                <w:between w:val="nil"/>
              </w:pBdr>
              <w:ind w:left="142" w:right="142"/>
              <w:rPr>
                <w:color w:val="000000"/>
                <w:sz w:val="24"/>
                <w:szCs w:val="24"/>
              </w:rPr>
            </w:pPr>
          </w:p>
        </w:tc>
        <w:tc>
          <w:tcPr>
            <w:tcW w:w="2155" w:type="dxa"/>
          </w:tcPr>
          <w:p w14:paraId="3EB9BCEA" w14:textId="6D0DF396" w:rsidR="008907D2" w:rsidRDefault="008907D2" w:rsidP="008907D2">
            <w:pPr>
              <w:pBdr>
                <w:top w:val="nil"/>
                <w:left w:val="nil"/>
                <w:bottom w:val="nil"/>
                <w:right w:val="nil"/>
                <w:between w:val="nil"/>
              </w:pBdr>
              <w:rPr>
                <w:color w:val="000000"/>
                <w:sz w:val="24"/>
                <w:szCs w:val="24"/>
              </w:rPr>
            </w:pPr>
            <w:r w:rsidRPr="00EB1F45">
              <w:rPr>
                <w:color w:val="000000"/>
                <w:sz w:val="24"/>
                <w:szCs w:val="24"/>
              </w:rPr>
              <w:t>Adattamento al PDP della griglia di valutazione (art. 25 c. 3 O.M. 67/25)</w:t>
            </w:r>
          </w:p>
        </w:tc>
      </w:tr>
      <w:tr w:rsidR="008907D2" w14:paraId="021095E6" w14:textId="77777777" w:rsidTr="008907D2">
        <w:trPr>
          <w:trHeight w:val="420"/>
        </w:trPr>
        <w:tc>
          <w:tcPr>
            <w:tcW w:w="2381" w:type="dxa"/>
          </w:tcPr>
          <w:p w14:paraId="39D58CD1" w14:textId="77777777" w:rsidR="008907D2" w:rsidRDefault="008907D2" w:rsidP="008907D2">
            <w:pPr>
              <w:pBdr>
                <w:top w:val="nil"/>
                <w:left w:val="nil"/>
                <w:bottom w:val="nil"/>
                <w:right w:val="nil"/>
                <w:between w:val="nil"/>
              </w:pBdr>
              <w:ind w:left="71"/>
              <w:rPr>
                <w:rFonts w:ascii="Verdana" w:eastAsia="Verdana" w:hAnsi="Verdana" w:cs="Verdana"/>
                <w:b/>
                <w:color w:val="000000"/>
              </w:rPr>
            </w:pPr>
            <w:r>
              <w:rPr>
                <w:rFonts w:ascii="Verdana" w:eastAsia="Verdana" w:hAnsi="Verdana" w:cs="Verdana"/>
                <w:color w:val="000000"/>
              </w:rPr>
              <w:t>Simulazione seconda prova del</w:t>
            </w:r>
          </w:p>
        </w:tc>
        <w:tc>
          <w:tcPr>
            <w:tcW w:w="2551" w:type="dxa"/>
            <w:tcBorders>
              <w:top w:val="single" w:sz="6" w:space="0" w:color="000000"/>
              <w:bottom w:val="single" w:sz="6" w:space="0" w:color="000000"/>
            </w:tcBorders>
          </w:tcPr>
          <w:p w14:paraId="50880EF5" w14:textId="77777777" w:rsidR="008907D2" w:rsidRDefault="008907D2" w:rsidP="008907D2">
            <w:pPr>
              <w:pBdr>
                <w:top w:val="nil"/>
                <w:left w:val="nil"/>
                <w:bottom w:val="nil"/>
                <w:right w:val="nil"/>
                <w:between w:val="nil"/>
              </w:pBdr>
              <w:ind w:left="142" w:right="142"/>
              <w:rPr>
                <w:color w:val="000000"/>
                <w:sz w:val="24"/>
                <w:szCs w:val="24"/>
              </w:rPr>
            </w:pPr>
          </w:p>
        </w:tc>
        <w:tc>
          <w:tcPr>
            <w:tcW w:w="2694" w:type="dxa"/>
            <w:tcBorders>
              <w:top w:val="single" w:sz="6" w:space="0" w:color="000000"/>
              <w:bottom w:val="single" w:sz="6" w:space="0" w:color="000000"/>
            </w:tcBorders>
          </w:tcPr>
          <w:p w14:paraId="0EB2AF77" w14:textId="77777777" w:rsidR="008907D2" w:rsidRDefault="008907D2" w:rsidP="008907D2">
            <w:pPr>
              <w:pBdr>
                <w:top w:val="nil"/>
                <w:left w:val="nil"/>
                <w:bottom w:val="nil"/>
                <w:right w:val="nil"/>
                <w:between w:val="nil"/>
              </w:pBdr>
              <w:ind w:left="142" w:right="142"/>
              <w:rPr>
                <w:color w:val="000000"/>
                <w:sz w:val="24"/>
                <w:szCs w:val="24"/>
              </w:rPr>
            </w:pPr>
          </w:p>
        </w:tc>
        <w:tc>
          <w:tcPr>
            <w:tcW w:w="2155" w:type="dxa"/>
          </w:tcPr>
          <w:p w14:paraId="78020F44" w14:textId="4B46C345" w:rsidR="008907D2" w:rsidRDefault="008907D2" w:rsidP="008907D2">
            <w:pPr>
              <w:pBdr>
                <w:top w:val="nil"/>
                <w:left w:val="nil"/>
                <w:bottom w:val="nil"/>
                <w:right w:val="nil"/>
                <w:between w:val="nil"/>
              </w:pBdr>
              <w:rPr>
                <w:color w:val="000000"/>
                <w:sz w:val="24"/>
                <w:szCs w:val="24"/>
              </w:rPr>
            </w:pPr>
            <w:r w:rsidRPr="00EB1F45">
              <w:rPr>
                <w:color w:val="000000"/>
                <w:sz w:val="24"/>
                <w:szCs w:val="24"/>
              </w:rPr>
              <w:t>Adattamento al PDP della griglia di valutazione (art. 25 c. 3 O.M. 67/25)</w:t>
            </w:r>
          </w:p>
        </w:tc>
      </w:tr>
      <w:tr w:rsidR="008907D2" w14:paraId="2A9046B8" w14:textId="77777777" w:rsidTr="008907D2">
        <w:trPr>
          <w:trHeight w:val="269"/>
        </w:trPr>
        <w:tc>
          <w:tcPr>
            <w:tcW w:w="2381" w:type="dxa"/>
          </w:tcPr>
          <w:p w14:paraId="51534523" w14:textId="77777777" w:rsidR="008907D2" w:rsidRDefault="008907D2" w:rsidP="008907D2">
            <w:pPr>
              <w:pBdr>
                <w:top w:val="nil"/>
                <w:left w:val="nil"/>
                <w:bottom w:val="nil"/>
                <w:right w:val="nil"/>
                <w:between w:val="nil"/>
              </w:pBdr>
              <w:tabs>
                <w:tab w:val="left" w:pos="2186"/>
              </w:tabs>
              <w:ind w:left="68" w:right="249"/>
              <w:rPr>
                <w:rFonts w:ascii="Verdana" w:eastAsia="Verdana" w:hAnsi="Verdana" w:cs="Verdana"/>
                <w:b/>
                <w:color w:val="000000"/>
              </w:rPr>
            </w:pPr>
            <w:r>
              <w:rPr>
                <w:rFonts w:ascii="Verdana" w:eastAsia="Verdana" w:hAnsi="Verdana" w:cs="Verdana"/>
                <w:color w:val="000000"/>
              </w:rPr>
              <w:t>Simulazione seconda prova del</w:t>
            </w:r>
          </w:p>
        </w:tc>
        <w:tc>
          <w:tcPr>
            <w:tcW w:w="2551" w:type="dxa"/>
            <w:tcBorders>
              <w:top w:val="single" w:sz="6" w:space="0" w:color="000000"/>
              <w:bottom w:val="single" w:sz="6" w:space="0" w:color="000000"/>
            </w:tcBorders>
          </w:tcPr>
          <w:p w14:paraId="02902C7C" w14:textId="77777777" w:rsidR="008907D2" w:rsidRDefault="008907D2" w:rsidP="008907D2">
            <w:pPr>
              <w:pBdr>
                <w:top w:val="nil"/>
                <w:left w:val="nil"/>
                <w:bottom w:val="nil"/>
                <w:right w:val="nil"/>
                <w:between w:val="nil"/>
              </w:pBdr>
              <w:ind w:left="142" w:right="142"/>
              <w:rPr>
                <w:color w:val="000000"/>
                <w:sz w:val="24"/>
                <w:szCs w:val="24"/>
              </w:rPr>
            </w:pPr>
          </w:p>
        </w:tc>
        <w:tc>
          <w:tcPr>
            <w:tcW w:w="2694" w:type="dxa"/>
            <w:tcBorders>
              <w:top w:val="single" w:sz="6" w:space="0" w:color="000000"/>
              <w:bottom w:val="single" w:sz="6" w:space="0" w:color="000000"/>
            </w:tcBorders>
          </w:tcPr>
          <w:p w14:paraId="70073037" w14:textId="77777777" w:rsidR="008907D2" w:rsidRDefault="008907D2" w:rsidP="008907D2">
            <w:pPr>
              <w:pBdr>
                <w:top w:val="nil"/>
                <w:left w:val="nil"/>
                <w:bottom w:val="nil"/>
                <w:right w:val="nil"/>
                <w:between w:val="nil"/>
              </w:pBdr>
              <w:ind w:left="142" w:right="142"/>
              <w:rPr>
                <w:color w:val="000000"/>
                <w:sz w:val="24"/>
                <w:szCs w:val="24"/>
              </w:rPr>
            </w:pPr>
          </w:p>
        </w:tc>
        <w:tc>
          <w:tcPr>
            <w:tcW w:w="2155" w:type="dxa"/>
          </w:tcPr>
          <w:p w14:paraId="5ED19D66" w14:textId="74BDF89E" w:rsidR="008907D2" w:rsidRDefault="008907D2" w:rsidP="008907D2">
            <w:pPr>
              <w:pBdr>
                <w:top w:val="nil"/>
                <w:left w:val="nil"/>
                <w:bottom w:val="nil"/>
                <w:right w:val="nil"/>
                <w:between w:val="nil"/>
              </w:pBdr>
              <w:rPr>
                <w:color w:val="000000"/>
                <w:sz w:val="24"/>
                <w:szCs w:val="24"/>
              </w:rPr>
            </w:pPr>
            <w:r w:rsidRPr="00EB1F45">
              <w:rPr>
                <w:color w:val="000000"/>
                <w:sz w:val="24"/>
                <w:szCs w:val="24"/>
              </w:rPr>
              <w:t>Adattamento al PDP della griglia di valutazione (art. 25 c. 3 O.M. 67/25)</w:t>
            </w:r>
          </w:p>
        </w:tc>
      </w:tr>
      <w:tr w:rsidR="008907D2" w14:paraId="4CFEBE68" w14:textId="77777777" w:rsidTr="008907D2">
        <w:trPr>
          <w:trHeight w:val="269"/>
        </w:trPr>
        <w:tc>
          <w:tcPr>
            <w:tcW w:w="2381" w:type="dxa"/>
          </w:tcPr>
          <w:p w14:paraId="7BF5D390" w14:textId="77777777" w:rsidR="008907D2" w:rsidRDefault="008907D2" w:rsidP="008907D2">
            <w:pPr>
              <w:pBdr>
                <w:top w:val="nil"/>
                <w:left w:val="nil"/>
                <w:bottom w:val="nil"/>
                <w:right w:val="nil"/>
                <w:between w:val="nil"/>
              </w:pBdr>
              <w:tabs>
                <w:tab w:val="left" w:pos="2186"/>
              </w:tabs>
              <w:ind w:left="68" w:right="249"/>
              <w:rPr>
                <w:rFonts w:ascii="Verdana" w:eastAsia="Verdana" w:hAnsi="Verdana" w:cs="Verdana"/>
                <w:color w:val="000000"/>
              </w:rPr>
            </w:pPr>
            <w:r>
              <w:rPr>
                <w:rFonts w:ascii="Verdana" w:eastAsia="Verdana" w:hAnsi="Verdana" w:cs="Verdana"/>
                <w:color w:val="000000"/>
              </w:rPr>
              <w:t>Simulazione colloquio</w:t>
            </w:r>
          </w:p>
        </w:tc>
        <w:tc>
          <w:tcPr>
            <w:tcW w:w="2551" w:type="dxa"/>
            <w:tcBorders>
              <w:top w:val="single" w:sz="6" w:space="0" w:color="000000"/>
            </w:tcBorders>
          </w:tcPr>
          <w:p w14:paraId="20C22989" w14:textId="77777777" w:rsidR="008907D2" w:rsidRDefault="008907D2" w:rsidP="008907D2">
            <w:pPr>
              <w:pBdr>
                <w:top w:val="nil"/>
                <w:left w:val="nil"/>
                <w:bottom w:val="nil"/>
                <w:right w:val="nil"/>
                <w:between w:val="nil"/>
              </w:pBdr>
              <w:ind w:left="142" w:right="142"/>
              <w:rPr>
                <w:color w:val="000000"/>
                <w:sz w:val="24"/>
                <w:szCs w:val="24"/>
              </w:rPr>
            </w:pPr>
          </w:p>
        </w:tc>
        <w:tc>
          <w:tcPr>
            <w:tcW w:w="2694" w:type="dxa"/>
            <w:tcBorders>
              <w:top w:val="single" w:sz="6" w:space="0" w:color="000000"/>
            </w:tcBorders>
          </w:tcPr>
          <w:p w14:paraId="53C027BD" w14:textId="77777777" w:rsidR="008907D2" w:rsidRDefault="008907D2" w:rsidP="008907D2">
            <w:pPr>
              <w:pBdr>
                <w:top w:val="nil"/>
                <w:left w:val="nil"/>
                <w:bottom w:val="nil"/>
                <w:right w:val="nil"/>
                <w:between w:val="nil"/>
              </w:pBdr>
              <w:ind w:left="142" w:right="142"/>
              <w:rPr>
                <w:color w:val="000000"/>
                <w:sz w:val="24"/>
                <w:szCs w:val="24"/>
              </w:rPr>
            </w:pPr>
          </w:p>
        </w:tc>
        <w:tc>
          <w:tcPr>
            <w:tcW w:w="2155" w:type="dxa"/>
          </w:tcPr>
          <w:p w14:paraId="0DC155A1" w14:textId="36F7BB56" w:rsidR="008907D2" w:rsidRDefault="008907D2" w:rsidP="008907D2">
            <w:pPr>
              <w:pBdr>
                <w:top w:val="nil"/>
                <w:left w:val="nil"/>
                <w:bottom w:val="nil"/>
                <w:right w:val="nil"/>
                <w:between w:val="nil"/>
              </w:pBdr>
              <w:rPr>
                <w:color w:val="000000"/>
                <w:sz w:val="24"/>
                <w:szCs w:val="24"/>
              </w:rPr>
            </w:pPr>
            <w:r w:rsidRPr="00EB1F45">
              <w:rPr>
                <w:color w:val="000000"/>
                <w:sz w:val="24"/>
                <w:szCs w:val="24"/>
              </w:rPr>
              <w:t>Adattamento al PDP della griglia di valutazione (art. 25 c. 3 O.M. 67/25)</w:t>
            </w:r>
          </w:p>
        </w:tc>
      </w:tr>
    </w:tbl>
    <w:p w14:paraId="63DB691B" w14:textId="77777777" w:rsidR="005D261B" w:rsidRDefault="005D261B">
      <w:pPr>
        <w:ind w:left="232" w:hanging="1"/>
        <w:rPr>
          <w:color w:val="00000A"/>
          <w:sz w:val="28"/>
          <w:szCs w:val="28"/>
        </w:rPr>
      </w:pPr>
    </w:p>
    <w:p w14:paraId="6C96A0F2" w14:textId="77777777" w:rsidR="002421B6" w:rsidRDefault="002421B6">
      <w:pPr>
        <w:ind w:left="232" w:hanging="1"/>
        <w:rPr>
          <w:color w:val="00000A"/>
          <w:sz w:val="28"/>
          <w:szCs w:val="28"/>
        </w:rPr>
      </w:pPr>
    </w:p>
    <w:p w14:paraId="735C1C07" w14:textId="77777777" w:rsidR="005D261B" w:rsidRDefault="00FC4BEE">
      <w:pPr>
        <w:spacing w:before="80"/>
        <w:ind w:left="222"/>
        <w:jc w:val="center"/>
        <w:rPr>
          <w:rFonts w:ascii="Georgia" w:eastAsia="Georgia" w:hAnsi="Georgia" w:cs="Georgia"/>
          <w:b/>
          <w:sz w:val="28"/>
          <w:szCs w:val="28"/>
        </w:rPr>
      </w:pPr>
      <w:r>
        <w:rPr>
          <w:noProof/>
        </w:rPr>
        <mc:AlternateContent>
          <mc:Choice Requires="wps">
            <w:drawing>
              <wp:anchor distT="0" distB="0" distL="0" distR="0" simplePos="0" relativeHeight="251662336" behindDoc="0" locked="0" layoutInCell="1" hidden="0" allowOverlap="1" wp14:anchorId="5F209C50" wp14:editId="0119A3E0">
                <wp:simplePos x="0" y="0"/>
                <wp:positionH relativeFrom="column">
                  <wp:posOffset>0</wp:posOffset>
                </wp:positionH>
                <wp:positionV relativeFrom="paragraph">
                  <wp:posOffset>241300</wp:posOffset>
                </wp:positionV>
                <wp:extent cx="6217285" cy="371475"/>
                <wp:effectExtent l="0" t="0" r="0" b="0"/>
                <wp:wrapTopAndBottom distT="0" distB="0"/>
                <wp:docPr id="5" name="Rettangolo 5"/>
                <wp:cNvGraphicFramePr/>
                <a:graphic xmlns:a="http://schemas.openxmlformats.org/drawingml/2006/main">
                  <a:graphicData uri="http://schemas.microsoft.com/office/word/2010/wordprocessingShape">
                    <wps:wsp>
                      <wps:cNvSpPr/>
                      <wps:spPr>
                        <a:xfrm>
                          <a:off x="2242120" y="3599025"/>
                          <a:ext cx="6207760" cy="361950"/>
                        </a:xfrm>
                        <a:prstGeom prst="rect">
                          <a:avLst/>
                        </a:prstGeom>
                        <a:solidFill>
                          <a:srgbClr val="FABF8E"/>
                        </a:solidFill>
                        <a:ln>
                          <a:noFill/>
                        </a:ln>
                      </wps:spPr>
                      <wps:txbx>
                        <w:txbxContent>
                          <w:p w14:paraId="20F9493F" w14:textId="77777777" w:rsidR="005D261B" w:rsidRDefault="00FC4BEE">
                            <w:pPr>
                              <w:spacing w:line="313" w:lineRule="auto"/>
                              <w:ind w:left="1010" w:right="1010" w:firstLine="1010"/>
                              <w:jc w:val="center"/>
                              <w:textDirection w:val="btLr"/>
                            </w:pPr>
                            <w:r>
                              <w:rPr>
                                <w:rFonts w:ascii="Georgia" w:eastAsia="Georgia" w:hAnsi="Georgia" w:cs="Georgia"/>
                                <w:b/>
                                <w:color w:val="000000"/>
                                <w:sz w:val="28"/>
                              </w:rPr>
                              <w:t>I</w:t>
                            </w:r>
                            <w:r>
                              <w:rPr>
                                <w:rFonts w:ascii="Georgia" w:eastAsia="Georgia" w:hAnsi="Georgia" w:cs="Georgia"/>
                                <w:b/>
                                <w:color w:val="000000"/>
                              </w:rPr>
                              <w:t xml:space="preserve">NDICAZIONI PER LE PROVE DEGLI </w:t>
                            </w:r>
                            <w:r>
                              <w:rPr>
                                <w:rFonts w:ascii="Georgia" w:eastAsia="Georgia" w:hAnsi="Georgia" w:cs="Georgia"/>
                                <w:b/>
                                <w:color w:val="000000"/>
                                <w:sz w:val="28"/>
                              </w:rPr>
                              <w:t>E</w:t>
                            </w:r>
                            <w:r>
                              <w:rPr>
                                <w:rFonts w:ascii="Georgia" w:eastAsia="Georgia" w:hAnsi="Georgia" w:cs="Georgia"/>
                                <w:b/>
                                <w:color w:val="000000"/>
                              </w:rPr>
                              <w:t xml:space="preserve">SAMI DI </w:t>
                            </w:r>
                            <w:r>
                              <w:rPr>
                                <w:rFonts w:ascii="Georgia" w:eastAsia="Georgia" w:hAnsi="Georgia" w:cs="Georgia"/>
                                <w:b/>
                                <w:color w:val="000000"/>
                                <w:sz w:val="28"/>
                              </w:rPr>
                              <w:t>S</w:t>
                            </w:r>
                            <w:r>
                              <w:rPr>
                                <w:rFonts w:ascii="Georgia" w:eastAsia="Georgia" w:hAnsi="Georgia" w:cs="Georgia"/>
                                <w:b/>
                                <w:color w:val="000000"/>
                              </w:rPr>
                              <w:t>TATO</w:t>
                            </w:r>
                          </w:p>
                          <w:p w14:paraId="167BAD30" w14:textId="77777777" w:rsidR="005D261B" w:rsidRDefault="005D261B">
                            <w:pPr>
                              <w:spacing w:line="313" w:lineRule="auto"/>
                              <w:ind w:right="13" w:hanging="11"/>
                              <w:jc w:val="center"/>
                              <w:textDirection w:val="btLr"/>
                            </w:pPr>
                          </w:p>
                        </w:txbxContent>
                      </wps:txbx>
                      <wps:bodyPr spcFirstLastPara="1" wrap="square" lIns="0" tIns="0" rIns="0"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209C50" id="Rettangolo 5" o:spid="_x0000_s1030" style="position:absolute;left:0;text-align:left;margin-left:0;margin-top:19pt;width:489.55pt;height:29.2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" fillcolor="#fabf8e" stroked="f">
                <v:textbox inset="0,0,0,0">
                  <w:txbxContent>
                    <w:p w14:paraId="20F9493F" w14:textId="77777777" w:rsidR="005D261B" w:rsidRDefault="00000000">
                      <w:pPr>
                        <w:spacing w:line="313" w:lineRule="auto"/>
                        <w:ind w:left="1010" w:right="1010" w:firstLine="1010"/>
                        <w:jc w:val="center"/>
                        <w:textDirection w:val="btLr"/>
                      </w:pPr>
                      <w:r>
                        <w:rPr>
                          <w:rFonts w:ascii="Georgia" w:eastAsia="Georgia" w:hAnsi="Georgia" w:cs="Georgia"/>
                          <w:b/>
                          <w:color w:val="000000"/>
                          <w:sz w:val="28"/>
                        </w:rPr>
                        <w:t>I</w:t>
                      </w:r>
                      <w:r>
                        <w:rPr>
                          <w:rFonts w:ascii="Georgia" w:eastAsia="Georgia" w:hAnsi="Georgia" w:cs="Georgia"/>
                          <w:b/>
                          <w:color w:val="000000"/>
                        </w:rPr>
                        <w:t xml:space="preserve">NDICAZIONI PER LE PROVE DEGLI </w:t>
                      </w:r>
                      <w:r>
                        <w:rPr>
                          <w:rFonts w:ascii="Georgia" w:eastAsia="Georgia" w:hAnsi="Georgia" w:cs="Georgia"/>
                          <w:b/>
                          <w:color w:val="000000"/>
                          <w:sz w:val="28"/>
                        </w:rPr>
                        <w:t>E</w:t>
                      </w:r>
                      <w:r>
                        <w:rPr>
                          <w:rFonts w:ascii="Georgia" w:eastAsia="Georgia" w:hAnsi="Georgia" w:cs="Georgia"/>
                          <w:b/>
                          <w:color w:val="000000"/>
                        </w:rPr>
                        <w:t xml:space="preserve">SAMI DI </w:t>
                      </w:r>
                      <w:r>
                        <w:rPr>
                          <w:rFonts w:ascii="Georgia" w:eastAsia="Georgia" w:hAnsi="Georgia" w:cs="Georgia"/>
                          <w:b/>
                          <w:color w:val="000000"/>
                          <w:sz w:val="28"/>
                        </w:rPr>
                        <w:t>S</w:t>
                      </w:r>
                      <w:r>
                        <w:rPr>
                          <w:rFonts w:ascii="Georgia" w:eastAsia="Georgia" w:hAnsi="Georgia" w:cs="Georgia"/>
                          <w:b/>
                          <w:color w:val="000000"/>
                        </w:rPr>
                        <w:t>TATO</w:t>
                      </w:r>
                    </w:p>
                    <w:p w14:paraId="167BAD30" w14:textId="77777777" w:rsidR="005D261B" w:rsidRDefault="005D261B">
                      <w:pPr>
                        <w:spacing w:line="313" w:lineRule="auto"/>
                        <w:ind w:right="13" w:hanging="11"/>
                        <w:jc w:val="center"/>
                        <w:textDirection w:val="btLr"/>
                      </w:pPr>
                    </w:p>
                  </w:txbxContent>
                </v:textbox>
                <w10:wrap type="topAndBottom"/>
              </v:rect>
            </w:pict>
          </mc:Fallback>
        </mc:AlternateContent>
      </w:r>
    </w:p>
    <w:p w14:paraId="2FAC35F9" w14:textId="77777777" w:rsidR="005D261B" w:rsidRDefault="00FC4BEE">
      <w:pPr>
        <w:rPr>
          <w:sz w:val="24"/>
          <w:szCs w:val="24"/>
        </w:rPr>
      </w:pPr>
      <w:r>
        <w:rPr>
          <w:sz w:val="24"/>
          <w:szCs w:val="24"/>
        </w:rPr>
        <w:t xml:space="preserve">Descrivere come si propone </w:t>
      </w:r>
      <w:r>
        <w:rPr>
          <w:sz w:val="24"/>
          <w:szCs w:val="24"/>
        </w:rPr>
        <w:t>di sviluppare la prova in riferimento alle modalità previste dall’OM per gli esami di Stato 2024/25 nel rispetto del PDP  e delle caratteristiche individuali dell’alunno:</w:t>
      </w:r>
    </w:p>
    <w:p w14:paraId="7C9F6DFD" w14:textId="77777777" w:rsidR="005D261B" w:rsidRDefault="005D261B">
      <w:pPr>
        <w:rPr>
          <w:sz w:val="24"/>
          <w:szCs w:val="24"/>
        </w:rPr>
      </w:pPr>
    </w:p>
    <w:tbl>
      <w:tblPr>
        <w:tblStyle w:val="a2"/>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268"/>
        <w:gridCol w:w="2835"/>
        <w:gridCol w:w="1985"/>
      </w:tblGrid>
      <w:tr w:rsidR="002421B6" w14:paraId="7D5198F5" w14:textId="5741215C" w:rsidTr="002421B6">
        <w:tc>
          <w:tcPr>
            <w:tcW w:w="2972" w:type="dxa"/>
          </w:tcPr>
          <w:p w14:paraId="0B4B8FA1" w14:textId="77777777" w:rsidR="002421B6" w:rsidRDefault="002421B6" w:rsidP="002421B6">
            <w:pPr>
              <w:rPr>
                <w:b/>
                <w:sz w:val="24"/>
                <w:szCs w:val="24"/>
              </w:rPr>
            </w:pPr>
            <w:r>
              <w:rPr>
                <w:b/>
                <w:sz w:val="24"/>
                <w:szCs w:val="24"/>
              </w:rPr>
              <w:t>Riferimento prova/colloquio</w:t>
            </w:r>
          </w:p>
        </w:tc>
        <w:tc>
          <w:tcPr>
            <w:tcW w:w="2268" w:type="dxa"/>
          </w:tcPr>
          <w:p w14:paraId="6CD1CBC2" w14:textId="77777777" w:rsidR="002421B6" w:rsidRDefault="002421B6" w:rsidP="002421B6">
            <w:pPr>
              <w:rPr>
                <w:b/>
                <w:sz w:val="24"/>
                <w:szCs w:val="24"/>
              </w:rPr>
            </w:pPr>
            <w:r>
              <w:rPr>
                <w:b/>
                <w:sz w:val="24"/>
                <w:szCs w:val="24"/>
              </w:rPr>
              <w:t>Modalità di svolgimento</w:t>
            </w:r>
          </w:p>
        </w:tc>
        <w:tc>
          <w:tcPr>
            <w:tcW w:w="2835" w:type="dxa"/>
          </w:tcPr>
          <w:p w14:paraId="4782BB20" w14:textId="77777777" w:rsidR="002421B6" w:rsidRDefault="002421B6" w:rsidP="002421B6">
            <w:pPr>
              <w:rPr>
                <w:b/>
                <w:sz w:val="24"/>
                <w:szCs w:val="24"/>
              </w:rPr>
            </w:pPr>
            <w:r>
              <w:rPr>
                <w:b/>
                <w:sz w:val="24"/>
                <w:szCs w:val="24"/>
              </w:rPr>
              <w:t xml:space="preserve">Misure dispensative (solo DSA) Strumenti compensativi – Tempi aggiuntivi </w:t>
            </w:r>
          </w:p>
        </w:tc>
        <w:tc>
          <w:tcPr>
            <w:tcW w:w="1985" w:type="dxa"/>
          </w:tcPr>
          <w:p w14:paraId="78A9B28A" w14:textId="3ED45503" w:rsidR="002421B6" w:rsidRDefault="002421B6" w:rsidP="002421B6">
            <w:pPr>
              <w:rPr>
                <w:b/>
                <w:sz w:val="24"/>
                <w:szCs w:val="24"/>
              </w:rPr>
            </w:pPr>
            <w:r>
              <w:rPr>
                <w:rFonts w:ascii="Verdana" w:eastAsia="Verdana" w:hAnsi="Verdana" w:cs="Verdana"/>
                <w:b/>
                <w:color w:val="000000"/>
              </w:rPr>
              <w:t>Altro</w:t>
            </w:r>
          </w:p>
        </w:tc>
      </w:tr>
      <w:tr w:rsidR="002421B6" w14:paraId="1F49B2C6" w14:textId="21335C75" w:rsidTr="002421B6">
        <w:tc>
          <w:tcPr>
            <w:tcW w:w="2972" w:type="dxa"/>
          </w:tcPr>
          <w:p w14:paraId="3E65E325" w14:textId="77777777" w:rsidR="002421B6" w:rsidRDefault="002421B6" w:rsidP="002421B6">
            <w:pPr>
              <w:rPr>
                <w:sz w:val="24"/>
                <w:szCs w:val="24"/>
              </w:rPr>
            </w:pPr>
            <w:r>
              <w:rPr>
                <w:sz w:val="24"/>
                <w:szCs w:val="24"/>
              </w:rPr>
              <w:t xml:space="preserve">Prima prova scritta </w:t>
            </w:r>
          </w:p>
        </w:tc>
        <w:tc>
          <w:tcPr>
            <w:tcW w:w="2268" w:type="dxa"/>
          </w:tcPr>
          <w:p w14:paraId="65C7CAE5" w14:textId="77777777" w:rsidR="002421B6" w:rsidRDefault="002421B6" w:rsidP="002421B6">
            <w:pPr>
              <w:rPr>
                <w:sz w:val="24"/>
                <w:szCs w:val="24"/>
              </w:rPr>
            </w:pPr>
          </w:p>
        </w:tc>
        <w:tc>
          <w:tcPr>
            <w:tcW w:w="2835" w:type="dxa"/>
          </w:tcPr>
          <w:p w14:paraId="3CBFA5D5" w14:textId="77777777" w:rsidR="002421B6" w:rsidRDefault="002421B6" w:rsidP="002421B6">
            <w:pPr>
              <w:rPr>
                <w:sz w:val="24"/>
                <w:szCs w:val="24"/>
              </w:rPr>
            </w:pPr>
          </w:p>
        </w:tc>
        <w:tc>
          <w:tcPr>
            <w:tcW w:w="1985" w:type="dxa"/>
          </w:tcPr>
          <w:p w14:paraId="72CE2529" w14:textId="77777777" w:rsidR="002421B6" w:rsidRDefault="002421B6" w:rsidP="002421B6">
            <w:pPr>
              <w:pBdr>
                <w:top w:val="nil"/>
                <w:left w:val="nil"/>
                <w:bottom w:val="nil"/>
                <w:right w:val="nil"/>
                <w:between w:val="nil"/>
              </w:pBdr>
              <w:rPr>
                <w:color w:val="000000"/>
                <w:sz w:val="24"/>
                <w:szCs w:val="24"/>
              </w:rPr>
            </w:pPr>
            <w:r>
              <w:rPr>
                <w:color w:val="000000"/>
                <w:sz w:val="24"/>
                <w:szCs w:val="24"/>
              </w:rPr>
              <w:t xml:space="preserve"> Adattamento</w:t>
            </w:r>
            <w:r w:rsidRPr="008907D2">
              <w:rPr>
                <w:color w:val="000000"/>
                <w:sz w:val="24"/>
                <w:szCs w:val="24"/>
              </w:rPr>
              <w:t xml:space="preserve"> al PDP </w:t>
            </w:r>
            <w:r>
              <w:rPr>
                <w:color w:val="000000"/>
                <w:sz w:val="24"/>
                <w:szCs w:val="24"/>
              </w:rPr>
              <w:t xml:space="preserve">della </w:t>
            </w:r>
            <w:r w:rsidRPr="008907D2">
              <w:rPr>
                <w:color w:val="000000"/>
                <w:sz w:val="24"/>
                <w:szCs w:val="24"/>
              </w:rPr>
              <w:t>grigli</w:t>
            </w:r>
            <w:r>
              <w:rPr>
                <w:color w:val="000000"/>
                <w:sz w:val="24"/>
                <w:szCs w:val="24"/>
              </w:rPr>
              <w:t>a</w:t>
            </w:r>
            <w:r w:rsidRPr="008907D2">
              <w:rPr>
                <w:color w:val="000000"/>
                <w:sz w:val="24"/>
                <w:szCs w:val="24"/>
              </w:rPr>
              <w:t xml:space="preserve"> di valutazione </w:t>
            </w:r>
            <w:r>
              <w:rPr>
                <w:color w:val="000000"/>
                <w:sz w:val="24"/>
                <w:szCs w:val="24"/>
              </w:rPr>
              <w:t>(art. 25 c. 3 O.M. 67/25)</w:t>
            </w:r>
          </w:p>
          <w:p w14:paraId="4A6EC5F3" w14:textId="77777777" w:rsidR="002421B6" w:rsidRDefault="002421B6" w:rsidP="002421B6">
            <w:pPr>
              <w:rPr>
                <w:sz w:val="24"/>
                <w:szCs w:val="24"/>
              </w:rPr>
            </w:pPr>
          </w:p>
        </w:tc>
      </w:tr>
      <w:tr w:rsidR="002421B6" w14:paraId="45EBE771" w14:textId="16ACE621" w:rsidTr="002421B6">
        <w:tc>
          <w:tcPr>
            <w:tcW w:w="2972" w:type="dxa"/>
          </w:tcPr>
          <w:p w14:paraId="695C19F6" w14:textId="77777777" w:rsidR="002421B6" w:rsidRDefault="002421B6" w:rsidP="002421B6">
            <w:r>
              <w:rPr>
                <w:sz w:val="24"/>
                <w:szCs w:val="24"/>
              </w:rPr>
              <w:t>Seconda prova scritta ministeriale</w:t>
            </w:r>
          </w:p>
        </w:tc>
        <w:tc>
          <w:tcPr>
            <w:tcW w:w="2268" w:type="dxa"/>
          </w:tcPr>
          <w:p w14:paraId="0D5CEFE0" w14:textId="77777777" w:rsidR="002421B6" w:rsidRDefault="002421B6" w:rsidP="002421B6">
            <w:pPr>
              <w:rPr>
                <w:sz w:val="24"/>
                <w:szCs w:val="24"/>
              </w:rPr>
            </w:pPr>
          </w:p>
        </w:tc>
        <w:tc>
          <w:tcPr>
            <w:tcW w:w="2835" w:type="dxa"/>
          </w:tcPr>
          <w:p w14:paraId="416B215E" w14:textId="77777777" w:rsidR="002421B6" w:rsidRDefault="002421B6" w:rsidP="002421B6">
            <w:pPr>
              <w:rPr>
                <w:sz w:val="24"/>
                <w:szCs w:val="24"/>
              </w:rPr>
            </w:pPr>
          </w:p>
        </w:tc>
        <w:tc>
          <w:tcPr>
            <w:tcW w:w="1985" w:type="dxa"/>
          </w:tcPr>
          <w:p w14:paraId="02053438" w14:textId="09C291D7" w:rsidR="002421B6" w:rsidRDefault="002421B6" w:rsidP="002421B6">
            <w:pPr>
              <w:rPr>
                <w:sz w:val="24"/>
                <w:szCs w:val="24"/>
              </w:rPr>
            </w:pPr>
            <w:r w:rsidRPr="00E917D6">
              <w:rPr>
                <w:color w:val="000000"/>
                <w:sz w:val="24"/>
                <w:szCs w:val="24"/>
              </w:rPr>
              <w:t>Adattamento al PDP della griglia di valutazione (art. 25 c. 3 O.M. 67/25)</w:t>
            </w:r>
          </w:p>
        </w:tc>
      </w:tr>
      <w:tr w:rsidR="002421B6" w14:paraId="0DEC52F2" w14:textId="1CB0EC9D" w:rsidTr="002421B6">
        <w:tc>
          <w:tcPr>
            <w:tcW w:w="2972" w:type="dxa"/>
          </w:tcPr>
          <w:p w14:paraId="061AC128" w14:textId="77777777" w:rsidR="002421B6" w:rsidRDefault="002421B6" w:rsidP="002421B6">
            <w:pPr>
              <w:rPr>
                <w:sz w:val="24"/>
                <w:szCs w:val="24"/>
              </w:rPr>
            </w:pPr>
            <w:r>
              <w:rPr>
                <w:sz w:val="24"/>
                <w:szCs w:val="24"/>
              </w:rPr>
              <w:t>Seconda prova scritta Indirizzo</w:t>
            </w:r>
          </w:p>
        </w:tc>
        <w:tc>
          <w:tcPr>
            <w:tcW w:w="2268" w:type="dxa"/>
          </w:tcPr>
          <w:p w14:paraId="4B70CC9C" w14:textId="77777777" w:rsidR="002421B6" w:rsidRDefault="002421B6" w:rsidP="002421B6">
            <w:pPr>
              <w:rPr>
                <w:sz w:val="24"/>
                <w:szCs w:val="24"/>
              </w:rPr>
            </w:pPr>
          </w:p>
        </w:tc>
        <w:tc>
          <w:tcPr>
            <w:tcW w:w="2835" w:type="dxa"/>
          </w:tcPr>
          <w:p w14:paraId="41665589" w14:textId="77777777" w:rsidR="002421B6" w:rsidRDefault="002421B6" w:rsidP="002421B6">
            <w:pPr>
              <w:rPr>
                <w:sz w:val="24"/>
                <w:szCs w:val="24"/>
              </w:rPr>
            </w:pPr>
          </w:p>
        </w:tc>
        <w:tc>
          <w:tcPr>
            <w:tcW w:w="1985" w:type="dxa"/>
          </w:tcPr>
          <w:p w14:paraId="4A71F337" w14:textId="08618A6C" w:rsidR="002421B6" w:rsidRDefault="002421B6" w:rsidP="002421B6">
            <w:pPr>
              <w:rPr>
                <w:sz w:val="24"/>
                <w:szCs w:val="24"/>
              </w:rPr>
            </w:pPr>
            <w:r w:rsidRPr="00E917D6">
              <w:rPr>
                <w:color w:val="000000"/>
                <w:sz w:val="24"/>
                <w:szCs w:val="24"/>
              </w:rPr>
              <w:t>Adattamento al PDP della griglia di valutazione (art. 25 c. 3 O.M. 67/25)</w:t>
            </w:r>
          </w:p>
        </w:tc>
      </w:tr>
      <w:tr w:rsidR="002421B6" w14:paraId="737ADA7F" w14:textId="108C6DF5" w:rsidTr="002421B6">
        <w:tc>
          <w:tcPr>
            <w:tcW w:w="2972" w:type="dxa"/>
          </w:tcPr>
          <w:p w14:paraId="3E36D027" w14:textId="77777777" w:rsidR="002421B6" w:rsidRDefault="002421B6">
            <w:r>
              <w:rPr>
                <w:sz w:val="24"/>
                <w:szCs w:val="24"/>
              </w:rPr>
              <w:t>Colloquio</w:t>
            </w:r>
          </w:p>
        </w:tc>
        <w:tc>
          <w:tcPr>
            <w:tcW w:w="2268" w:type="dxa"/>
          </w:tcPr>
          <w:p w14:paraId="57DC3186" w14:textId="77777777" w:rsidR="002421B6" w:rsidRDefault="002421B6">
            <w:pPr>
              <w:rPr>
                <w:sz w:val="24"/>
                <w:szCs w:val="24"/>
              </w:rPr>
            </w:pPr>
          </w:p>
        </w:tc>
        <w:tc>
          <w:tcPr>
            <w:tcW w:w="2835" w:type="dxa"/>
          </w:tcPr>
          <w:p w14:paraId="3564B4DA" w14:textId="77777777" w:rsidR="002421B6" w:rsidRDefault="002421B6">
            <w:pPr>
              <w:rPr>
                <w:sz w:val="24"/>
                <w:szCs w:val="24"/>
              </w:rPr>
            </w:pPr>
          </w:p>
        </w:tc>
        <w:tc>
          <w:tcPr>
            <w:tcW w:w="1985" w:type="dxa"/>
            <w:vMerge w:val="restart"/>
          </w:tcPr>
          <w:p w14:paraId="2660CA6B" w14:textId="77777777" w:rsidR="002421B6" w:rsidRDefault="002421B6" w:rsidP="002421B6">
            <w:pPr>
              <w:pBdr>
                <w:top w:val="nil"/>
                <w:left w:val="nil"/>
                <w:bottom w:val="nil"/>
                <w:right w:val="nil"/>
                <w:between w:val="nil"/>
              </w:pBdr>
              <w:rPr>
                <w:color w:val="000000"/>
                <w:sz w:val="24"/>
                <w:szCs w:val="24"/>
              </w:rPr>
            </w:pPr>
            <w:r>
              <w:rPr>
                <w:color w:val="000000"/>
                <w:sz w:val="24"/>
                <w:szCs w:val="24"/>
              </w:rPr>
              <w:t>Adattamento</w:t>
            </w:r>
            <w:r w:rsidRPr="008907D2">
              <w:rPr>
                <w:color w:val="000000"/>
                <w:sz w:val="24"/>
                <w:szCs w:val="24"/>
              </w:rPr>
              <w:t xml:space="preserve"> al PDP </w:t>
            </w:r>
            <w:r>
              <w:rPr>
                <w:color w:val="000000"/>
                <w:sz w:val="24"/>
                <w:szCs w:val="24"/>
              </w:rPr>
              <w:t xml:space="preserve">della </w:t>
            </w:r>
            <w:r w:rsidRPr="008907D2">
              <w:rPr>
                <w:color w:val="000000"/>
                <w:sz w:val="24"/>
                <w:szCs w:val="24"/>
              </w:rPr>
              <w:t>grigli</w:t>
            </w:r>
            <w:r>
              <w:rPr>
                <w:color w:val="000000"/>
                <w:sz w:val="24"/>
                <w:szCs w:val="24"/>
              </w:rPr>
              <w:t>a</w:t>
            </w:r>
            <w:r w:rsidRPr="008907D2">
              <w:rPr>
                <w:color w:val="000000"/>
                <w:sz w:val="24"/>
                <w:szCs w:val="24"/>
              </w:rPr>
              <w:t xml:space="preserve"> di valutazione </w:t>
            </w:r>
            <w:r>
              <w:rPr>
                <w:color w:val="000000"/>
                <w:sz w:val="24"/>
                <w:szCs w:val="24"/>
              </w:rPr>
              <w:t>(art. 25 c. 3 O.M. 67/25)</w:t>
            </w:r>
          </w:p>
          <w:p w14:paraId="766315D6" w14:textId="77777777" w:rsidR="002421B6" w:rsidRDefault="002421B6" w:rsidP="002421B6">
            <w:pPr>
              <w:rPr>
                <w:sz w:val="24"/>
                <w:szCs w:val="24"/>
              </w:rPr>
            </w:pPr>
          </w:p>
        </w:tc>
      </w:tr>
      <w:tr w:rsidR="002421B6" w14:paraId="532BF876" w14:textId="524997AB" w:rsidTr="002421B6">
        <w:tc>
          <w:tcPr>
            <w:tcW w:w="2972" w:type="dxa"/>
          </w:tcPr>
          <w:p w14:paraId="4B1D2908" w14:textId="77777777" w:rsidR="002421B6" w:rsidRDefault="002421B6">
            <w:pPr>
              <w:rPr>
                <w:sz w:val="24"/>
                <w:szCs w:val="24"/>
              </w:rPr>
            </w:pPr>
            <w:r>
              <w:rPr>
                <w:sz w:val="24"/>
                <w:szCs w:val="24"/>
              </w:rPr>
              <w:t>Esperienze PCTO</w:t>
            </w:r>
          </w:p>
        </w:tc>
        <w:tc>
          <w:tcPr>
            <w:tcW w:w="2268" w:type="dxa"/>
          </w:tcPr>
          <w:p w14:paraId="38BBEB27" w14:textId="77777777" w:rsidR="002421B6" w:rsidRDefault="002421B6">
            <w:pPr>
              <w:rPr>
                <w:sz w:val="24"/>
                <w:szCs w:val="24"/>
              </w:rPr>
            </w:pPr>
          </w:p>
        </w:tc>
        <w:tc>
          <w:tcPr>
            <w:tcW w:w="2835" w:type="dxa"/>
          </w:tcPr>
          <w:p w14:paraId="1C390971" w14:textId="77777777" w:rsidR="002421B6" w:rsidRDefault="002421B6">
            <w:pPr>
              <w:rPr>
                <w:sz w:val="24"/>
                <w:szCs w:val="24"/>
              </w:rPr>
            </w:pPr>
          </w:p>
        </w:tc>
        <w:tc>
          <w:tcPr>
            <w:tcW w:w="1985" w:type="dxa"/>
            <w:vMerge/>
          </w:tcPr>
          <w:p w14:paraId="6C4C6EBC" w14:textId="77777777" w:rsidR="002421B6" w:rsidRDefault="002421B6" w:rsidP="002421B6">
            <w:pPr>
              <w:rPr>
                <w:sz w:val="24"/>
                <w:szCs w:val="24"/>
              </w:rPr>
            </w:pPr>
          </w:p>
        </w:tc>
      </w:tr>
      <w:tr w:rsidR="002421B6" w14:paraId="67B1C64E" w14:textId="4B41068D" w:rsidTr="002421B6">
        <w:tc>
          <w:tcPr>
            <w:tcW w:w="2972" w:type="dxa"/>
          </w:tcPr>
          <w:p w14:paraId="58E79A7C" w14:textId="77777777" w:rsidR="002421B6" w:rsidRDefault="002421B6">
            <w:pPr>
              <w:rPr>
                <w:sz w:val="24"/>
                <w:szCs w:val="24"/>
              </w:rPr>
            </w:pPr>
            <w:r>
              <w:rPr>
                <w:sz w:val="24"/>
                <w:szCs w:val="24"/>
              </w:rPr>
              <w:t>Educazione Civica</w:t>
            </w:r>
          </w:p>
        </w:tc>
        <w:tc>
          <w:tcPr>
            <w:tcW w:w="2268" w:type="dxa"/>
          </w:tcPr>
          <w:p w14:paraId="481E7C29" w14:textId="77777777" w:rsidR="002421B6" w:rsidRDefault="002421B6">
            <w:pPr>
              <w:rPr>
                <w:sz w:val="24"/>
                <w:szCs w:val="24"/>
              </w:rPr>
            </w:pPr>
          </w:p>
        </w:tc>
        <w:tc>
          <w:tcPr>
            <w:tcW w:w="2835" w:type="dxa"/>
          </w:tcPr>
          <w:p w14:paraId="548E0710" w14:textId="77777777" w:rsidR="002421B6" w:rsidRDefault="002421B6">
            <w:pPr>
              <w:rPr>
                <w:sz w:val="24"/>
                <w:szCs w:val="24"/>
              </w:rPr>
            </w:pPr>
          </w:p>
        </w:tc>
        <w:tc>
          <w:tcPr>
            <w:tcW w:w="1985" w:type="dxa"/>
            <w:vMerge/>
          </w:tcPr>
          <w:p w14:paraId="18A52A90" w14:textId="77777777" w:rsidR="002421B6" w:rsidRDefault="002421B6" w:rsidP="002421B6">
            <w:pPr>
              <w:rPr>
                <w:sz w:val="24"/>
                <w:szCs w:val="24"/>
              </w:rPr>
            </w:pPr>
          </w:p>
        </w:tc>
      </w:tr>
      <w:tr w:rsidR="002421B6" w14:paraId="2B23CCC8" w14:textId="135E99E7" w:rsidTr="002421B6">
        <w:tc>
          <w:tcPr>
            <w:tcW w:w="2972" w:type="dxa"/>
          </w:tcPr>
          <w:p w14:paraId="2A1181D8" w14:textId="77777777" w:rsidR="002421B6" w:rsidRDefault="002421B6">
            <w:pPr>
              <w:rPr>
                <w:sz w:val="24"/>
                <w:szCs w:val="24"/>
              </w:rPr>
            </w:pPr>
            <w:r>
              <w:rPr>
                <w:sz w:val="24"/>
                <w:szCs w:val="24"/>
              </w:rPr>
              <w:t>Elaborato critico in materia di cittadinanza attiva</w:t>
            </w:r>
          </w:p>
          <w:p w14:paraId="7CAEF755" w14:textId="77777777" w:rsidR="002421B6" w:rsidRDefault="002421B6">
            <w:pPr>
              <w:rPr>
                <w:sz w:val="24"/>
                <w:szCs w:val="24"/>
              </w:rPr>
            </w:pPr>
            <w:r>
              <w:rPr>
                <w:sz w:val="24"/>
                <w:szCs w:val="24"/>
              </w:rPr>
              <w:t xml:space="preserve">e solidale </w:t>
            </w:r>
            <w:r>
              <w:rPr>
                <w:b/>
                <w:sz w:val="24"/>
                <w:szCs w:val="24"/>
              </w:rPr>
              <w:t>(in caso di 6 in condotta altrimenti cancellare)</w:t>
            </w:r>
          </w:p>
        </w:tc>
        <w:tc>
          <w:tcPr>
            <w:tcW w:w="2268" w:type="dxa"/>
          </w:tcPr>
          <w:p w14:paraId="5F537D1A" w14:textId="77777777" w:rsidR="002421B6" w:rsidRDefault="002421B6">
            <w:pPr>
              <w:rPr>
                <w:sz w:val="24"/>
                <w:szCs w:val="24"/>
              </w:rPr>
            </w:pPr>
          </w:p>
        </w:tc>
        <w:tc>
          <w:tcPr>
            <w:tcW w:w="2835" w:type="dxa"/>
          </w:tcPr>
          <w:p w14:paraId="20F326CA" w14:textId="77777777" w:rsidR="002421B6" w:rsidRDefault="002421B6">
            <w:pPr>
              <w:rPr>
                <w:sz w:val="24"/>
                <w:szCs w:val="24"/>
              </w:rPr>
            </w:pPr>
          </w:p>
        </w:tc>
        <w:tc>
          <w:tcPr>
            <w:tcW w:w="1985" w:type="dxa"/>
            <w:vMerge/>
          </w:tcPr>
          <w:p w14:paraId="2F42E040" w14:textId="77777777" w:rsidR="002421B6" w:rsidRDefault="002421B6" w:rsidP="002421B6">
            <w:pPr>
              <w:rPr>
                <w:sz w:val="24"/>
                <w:szCs w:val="24"/>
              </w:rPr>
            </w:pPr>
          </w:p>
        </w:tc>
      </w:tr>
    </w:tbl>
    <w:p w14:paraId="1773CD61" w14:textId="77777777" w:rsidR="005D261B" w:rsidRDefault="005D261B">
      <w:pPr>
        <w:spacing w:before="80"/>
        <w:ind w:left="222"/>
        <w:rPr>
          <w:i/>
          <w:sz w:val="28"/>
          <w:szCs w:val="28"/>
        </w:rPr>
      </w:pPr>
    </w:p>
    <w:p w14:paraId="509AC8F8" w14:textId="77777777" w:rsidR="005D261B" w:rsidRDefault="005D261B">
      <w:pPr>
        <w:rPr>
          <w:sz w:val="24"/>
          <w:szCs w:val="24"/>
        </w:rPr>
      </w:pPr>
    </w:p>
    <w:p w14:paraId="5D1CBDEA" w14:textId="77777777" w:rsidR="005D261B" w:rsidRDefault="00FC4BEE">
      <w:pPr>
        <w:rPr>
          <w:sz w:val="24"/>
          <w:szCs w:val="24"/>
        </w:rPr>
      </w:pPr>
      <w:r>
        <w:rPr>
          <w:sz w:val="24"/>
          <w:szCs w:val="24"/>
        </w:rPr>
        <w:t>(Art 25 OM Esami di Stato c 2 – 3 -6)</w:t>
      </w:r>
    </w:p>
    <w:p w14:paraId="32AEA276" w14:textId="77777777" w:rsidR="005D261B" w:rsidRDefault="005D261B">
      <w:pPr>
        <w:widowControl/>
        <w:pBdr>
          <w:top w:val="nil"/>
          <w:left w:val="nil"/>
          <w:bottom w:val="nil"/>
          <w:right w:val="nil"/>
          <w:between w:val="nil"/>
        </w:pBdr>
        <w:rPr>
          <w:rFonts w:ascii="Garamond" w:eastAsia="Garamond" w:hAnsi="Garamond" w:cs="Garamond"/>
          <w:color w:val="000000"/>
          <w:sz w:val="24"/>
          <w:szCs w:val="24"/>
        </w:rPr>
      </w:pPr>
    </w:p>
    <w:p w14:paraId="709B4448" w14:textId="77777777" w:rsidR="005D261B" w:rsidRDefault="00FC4BEE">
      <w:pPr>
        <w:widowControl/>
        <w:pBdr>
          <w:top w:val="nil"/>
          <w:left w:val="nil"/>
          <w:bottom w:val="nil"/>
          <w:right w:val="nil"/>
          <w:between w:val="nil"/>
        </w:pBdr>
        <w:spacing w:after="102"/>
        <w:rPr>
          <w:rFonts w:ascii="Garamond" w:eastAsia="Garamond" w:hAnsi="Garamond" w:cs="Garamond"/>
          <w:color w:val="000000"/>
          <w:sz w:val="23"/>
          <w:szCs w:val="23"/>
        </w:rPr>
      </w:pPr>
      <w:r>
        <w:rPr>
          <w:rFonts w:ascii="Garamond" w:eastAsia="Garamond" w:hAnsi="Garamond" w:cs="Garamond"/>
          <w:color w:val="000000"/>
          <w:sz w:val="23"/>
          <w:szCs w:val="23"/>
        </w:rPr>
        <w:t>2. La commissione/classe, sulla base del PDP e di tutti gli elementi conoscitivi forniti dal consiglio di classe, individua le modalità di svolgimento delle prove d’esame. Nello svolgimento delle prove d’esame, i candidati con DSA possono utilizzare, ove n</w:t>
      </w:r>
      <w:r>
        <w:rPr>
          <w:rFonts w:ascii="Garamond" w:eastAsia="Garamond" w:hAnsi="Garamond" w:cs="Garamond"/>
          <w:color w:val="000000"/>
          <w:sz w:val="23"/>
          <w:szCs w:val="23"/>
        </w:rPr>
        <w:t xml:space="preserve">ecessario, gli strumenti compensativi previsti dal PDP e possono utilizzare tempi più lunghi di quelli ordinari per l’effettuazione delle prove scritte. I candidati possono usufruire di dispositivi per l’ascolto dei testi delle prove scritte registrati in </w:t>
      </w:r>
      <w:r>
        <w:rPr>
          <w:rFonts w:ascii="Garamond" w:eastAsia="Garamond" w:hAnsi="Garamond" w:cs="Garamond"/>
          <w:color w:val="000000"/>
          <w:sz w:val="23"/>
          <w:szCs w:val="23"/>
        </w:rPr>
        <w:t xml:space="preserve">formato “mp3”. </w:t>
      </w:r>
      <w:r>
        <w:rPr>
          <w:rFonts w:ascii="Garamond" w:eastAsia="Garamond" w:hAnsi="Garamond" w:cs="Garamond"/>
          <w:color w:val="000000"/>
          <w:sz w:val="23"/>
          <w:szCs w:val="23"/>
          <w:highlight w:val="yellow"/>
        </w:rPr>
        <w:t xml:space="preserve">Per la piena comprensione del testo delle prove scritte, la commissione può prevedere, in conformità con quanto indicato dal capitolo 4.3.1 delle Linee guida allegate al D.M. n. 5669 del 2011, </w:t>
      </w:r>
      <w:r>
        <w:rPr>
          <w:rFonts w:ascii="Garamond" w:eastAsia="Garamond" w:hAnsi="Garamond" w:cs="Garamond"/>
          <w:color w:val="000000"/>
          <w:sz w:val="23"/>
          <w:szCs w:val="23"/>
          <w:highlight w:val="green"/>
        </w:rPr>
        <w:t>di individuare un proprio componente che legga i</w:t>
      </w:r>
      <w:r>
        <w:rPr>
          <w:rFonts w:ascii="Garamond" w:eastAsia="Garamond" w:hAnsi="Garamond" w:cs="Garamond"/>
          <w:color w:val="000000"/>
          <w:sz w:val="23"/>
          <w:szCs w:val="23"/>
          <w:highlight w:val="green"/>
        </w:rPr>
        <w:t xml:space="preserve"> testi delle prove scritte</w:t>
      </w:r>
      <w:r>
        <w:rPr>
          <w:rFonts w:ascii="Garamond" w:eastAsia="Garamond" w:hAnsi="Garamond" w:cs="Garamond"/>
          <w:color w:val="000000"/>
          <w:sz w:val="23"/>
          <w:szCs w:val="23"/>
        </w:rPr>
        <w:t>. Per i candidati che utilizzano la sintesi vocale, la commissione può provvedere alla trascrizione del testo su supporto informatico. Gli studenti che sostengono con esito positivo l’esame di Stato alle condizioni di cui al prese</w:t>
      </w:r>
      <w:r>
        <w:rPr>
          <w:rFonts w:ascii="Garamond" w:eastAsia="Garamond" w:hAnsi="Garamond" w:cs="Garamond"/>
          <w:color w:val="000000"/>
          <w:sz w:val="23"/>
          <w:szCs w:val="23"/>
        </w:rPr>
        <w:t xml:space="preserve">nte comma conseguono il diploma conclusivo del secondo ciclo di istruzione. Nel diploma non viene fatta menzione dell’impiego degli strumenti compensativi. </w:t>
      </w:r>
    </w:p>
    <w:p w14:paraId="0F977FEF" w14:textId="77777777" w:rsidR="005D261B" w:rsidRDefault="005D261B">
      <w:pPr>
        <w:widowControl/>
        <w:pBdr>
          <w:top w:val="nil"/>
          <w:left w:val="nil"/>
          <w:bottom w:val="nil"/>
          <w:right w:val="nil"/>
          <w:between w:val="nil"/>
        </w:pBdr>
        <w:spacing w:after="102"/>
        <w:rPr>
          <w:rFonts w:ascii="Garamond" w:eastAsia="Garamond" w:hAnsi="Garamond" w:cs="Garamond"/>
          <w:color w:val="000000"/>
          <w:sz w:val="23"/>
          <w:szCs w:val="23"/>
        </w:rPr>
      </w:pPr>
    </w:p>
    <w:p w14:paraId="4213BE61" w14:textId="77777777" w:rsidR="005D261B" w:rsidRDefault="005D261B">
      <w:pPr>
        <w:widowControl/>
        <w:pBdr>
          <w:top w:val="nil"/>
          <w:left w:val="nil"/>
          <w:bottom w:val="nil"/>
          <w:right w:val="nil"/>
          <w:between w:val="nil"/>
        </w:pBdr>
        <w:spacing w:after="102"/>
        <w:rPr>
          <w:rFonts w:ascii="Garamond" w:eastAsia="Garamond" w:hAnsi="Garamond" w:cs="Garamond"/>
          <w:color w:val="000000"/>
          <w:sz w:val="23"/>
          <w:szCs w:val="23"/>
        </w:rPr>
      </w:pPr>
    </w:p>
    <w:p w14:paraId="0A7B5ED1" w14:textId="77777777" w:rsidR="005D261B" w:rsidRDefault="00FC4BEE">
      <w:pPr>
        <w:widowControl/>
        <w:pBdr>
          <w:top w:val="nil"/>
          <w:left w:val="nil"/>
          <w:bottom w:val="nil"/>
          <w:right w:val="nil"/>
          <w:between w:val="nil"/>
        </w:pBdr>
        <w:spacing w:after="102"/>
        <w:rPr>
          <w:rFonts w:ascii="Garamond" w:eastAsia="Garamond" w:hAnsi="Garamond" w:cs="Garamond"/>
          <w:color w:val="000000"/>
          <w:sz w:val="23"/>
          <w:szCs w:val="23"/>
        </w:rPr>
      </w:pPr>
      <w:r>
        <w:rPr>
          <w:rFonts w:ascii="Garamond" w:eastAsia="Garamond" w:hAnsi="Garamond" w:cs="Garamond"/>
          <w:color w:val="000000"/>
          <w:sz w:val="23"/>
          <w:szCs w:val="23"/>
        </w:rPr>
        <w:t>3. Le sottocommissioni adattano, ove necessario, al PDP le griglie di valutazione delle prove scr</w:t>
      </w:r>
      <w:r>
        <w:rPr>
          <w:rFonts w:ascii="Garamond" w:eastAsia="Garamond" w:hAnsi="Garamond" w:cs="Garamond"/>
          <w:color w:val="000000"/>
          <w:sz w:val="23"/>
          <w:szCs w:val="23"/>
        </w:rPr>
        <w:t xml:space="preserve">itte e la griglia di valutazione della prova orale di cui all’allegato A. </w:t>
      </w:r>
    </w:p>
    <w:p w14:paraId="39F127A8" w14:textId="77777777" w:rsidR="005D261B" w:rsidRDefault="00FC4BEE">
      <w:pPr>
        <w:widowControl/>
        <w:pBdr>
          <w:top w:val="nil"/>
          <w:left w:val="nil"/>
          <w:bottom w:val="nil"/>
          <w:right w:val="nil"/>
          <w:between w:val="nil"/>
        </w:pBdr>
        <w:rPr>
          <w:rFonts w:ascii="Garamond" w:eastAsia="Garamond" w:hAnsi="Garamond" w:cs="Garamond"/>
          <w:color w:val="000000"/>
          <w:sz w:val="24"/>
          <w:szCs w:val="24"/>
        </w:rPr>
        <w:sectPr w:rsidR="005D261B">
          <w:pgSz w:w="11910" w:h="16840"/>
          <w:pgMar w:top="1134" w:right="1134" w:bottom="1134" w:left="1134" w:header="720" w:footer="720" w:gutter="0"/>
          <w:pgNumType w:start="1"/>
          <w:cols w:space="720"/>
        </w:sectPr>
      </w:pPr>
      <w:r>
        <w:rPr>
          <w:rFonts w:ascii="Garamond" w:eastAsia="Garamond" w:hAnsi="Garamond" w:cs="Garamond"/>
          <w:color w:val="000000"/>
          <w:sz w:val="23"/>
          <w:szCs w:val="23"/>
        </w:rPr>
        <w:t>6. Per le situazioni di studenti con altri bisogni educativi speciali, formalmente individuate dal consiglio di classe, il consiglio di classe trasmette alla commissio</w:t>
      </w:r>
      <w:r>
        <w:rPr>
          <w:rFonts w:ascii="Garamond" w:eastAsia="Garamond" w:hAnsi="Garamond" w:cs="Garamond"/>
          <w:color w:val="000000"/>
          <w:sz w:val="23"/>
          <w:szCs w:val="23"/>
        </w:rPr>
        <w:t>ne/classe l’eventuale piano didattico personalizzato. Per tali studenti non è prevista alcuna misura dispensativa in sede di esame, mentre è assicurato l’utilizzo degli strumenti compensativi già previsti per le verifiche in corso d’anno…</w:t>
      </w:r>
    </w:p>
    <w:p w14:paraId="738B268E" w14:textId="77777777" w:rsidR="005D261B" w:rsidRDefault="00FC4BEE">
      <w:pPr>
        <w:tabs>
          <w:tab w:val="left" w:pos="6278"/>
        </w:tabs>
        <w:spacing w:before="62" w:line="360" w:lineRule="auto"/>
        <w:ind w:left="799" w:right="222" w:hanging="568"/>
        <w:rPr>
          <w:sz w:val="28"/>
          <w:szCs w:val="28"/>
        </w:rPr>
      </w:pPr>
      <w:bookmarkStart w:id="4" w:name="qvowikr9wdvg" w:colFirst="0" w:colLast="0"/>
      <w:bookmarkEnd w:id="4"/>
      <w:r>
        <w:rPr>
          <w:sz w:val="28"/>
          <w:szCs w:val="28"/>
        </w:rPr>
        <w:t>Si allega la segu</w:t>
      </w:r>
      <w:r>
        <w:rPr>
          <w:sz w:val="28"/>
          <w:szCs w:val="28"/>
        </w:rPr>
        <w:t>ente documentazione (scegliere le voci che interessano/integrare):</w:t>
      </w:r>
    </w:p>
    <w:p w14:paraId="3C52FD36" w14:textId="77777777" w:rsidR="005D261B" w:rsidRDefault="005D261B">
      <w:pPr>
        <w:tabs>
          <w:tab w:val="left" w:pos="6278"/>
        </w:tabs>
        <w:spacing w:before="62" w:line="360" w:lineRule="auto"/>
        <w:ind w:left="799" w:right="222" w:hanging="568"/>
        <w:rPr>
          <w:sz w:val="28"/>
          <w:szCs w:val="28"/>
        </w:rPr>
      </w:pPr>
    </w:p>
    <w:p w14:paraId="56C8E28C" w14:textId="77777777" w:rsidR="005D261B" w:rsidRDefault="00FC4BEE">
      <w:pPr>
        <w:tabs>
          <w:tab w:val="left" w:pos="6278"/>
        </w:tabs>
        <w:spacing w:before="62" w:line="360" w:lineRule="auto"/>
        <w:ind w:left="799" w:right="222" w:hanging="568"/>
        <w:rPr>
          <w:color w:val="00000A"/>
          <w:sz w:val="28"/>
          <w:szCs w:val="28"/>
        </w:rPr>
      </w:pPr>
      <w:r>
        <w:rPr>
          <w:color w:val="00000A"/>
          <w:sz w:val="28"/>
          <w:szCs w:val="28"/>
        </w:rPr>
        <w:t xml:space="preserve">      Certificazione</w:t>
      </w:r>
      <w:r>
        <w:rPr>
          <w:noProof/>
        </w:rPr>
        <mc:AlternateContent>
          <mc:Choice Requires="wps">
            <w:drawing>
              <wp:anchor distT="0" distB="0" distL="114300" distR="114300" simplePos="0" relativeHeight="251663360" behindDoc="0" locked="0" layoutInCell="1" hidden="0" allowOverlap="1" wp14:anchorId="4FB070B0" wp14:editId="3EDFDF23">
                <wp:simplePos x="0" y="0"/>
                <wp:positionH relativeFrom="column">
                  <wp:posOffset>50801</wp:posOffset>
                </wp:positionH>
                <wp:positionV relativeFrom="paragraph">
                  <wp:posOffset>0</wp:posOffset>
                </wp:positionV>
                <wp:extent cx="217170" cy="233680"/>
                <wp:effectExtent l="0" t="0" r="0" b="0"/>
                <wp:wrapNone/>
                <wp:docPr id="6" name="Rettangolo 6"/>
                <wp:cNvGraphicFramePr/>
                <a:graphic xmlns:a="http://schemas.openxmlformats.org/drawingml/2006/main">
                  <a:graphicData uri="http://schemas.microsoft.com/office/word/2010/wordprocessingShape">
                    <wps:wsp>
                      <wps:cNvSpPr/>
                      <wps:spPr>
                        <a:xfrm>
                          <a:off x="5246940" y="3672685"/>
                          <a:ext cx="198120" cy="2146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604851" w14:textId="77777777" w:rsidR="005D261B" w:rsidRDefault="005D261B">
                            <w:pPr>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B070B0" id="Rettangolo 6" o:spid="_x0000_s1031" style="position:absolute;left:0;text-align:left;margin-left:4pt;margin-top:0;width:17.1pt;height:18.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">
                <v:stroke startarrowwidth="narrow" startarrowlength="short" endarrowwidth="narrow" endarrowlength="short"/>
                <v:textbox inset="2.53958mm,1.2694mm,2.53958mm,1.2694mm">
                  <w:txbxContent>
                    <w:p w14:paraId="6E604851" w14:textId="77777777" w:rsidR="005D261B" w:rsidRDefault="005D261B">
                      <w:pPr>
                        <w:textDirection w:val="btLr"/>
                      </w:pPr>
                    </w:p>
                  </w:txbxContent>
                </v:textbox>
              </v:rect>
            </w:pict>
          </mc:Fallback>
        </mc:AlternateContent>
      </w:r>
    </w:p>
    <w:p w14:paraId="73A7FE35" w14:textId="77777777" w:rsidR="005D261B" w:rsidRDefault="00FC4BEE">
      <w:pPr>
        <w:tabs>
          <w:tab w:val="left" w:pos="6278"/>
        </w:tabs>
        <w:spacing w:before="62" w:line="360" w:lineRule="auto"/>
        <w:ind w:left="799" w:right="222" w:hanging="568"/>
        <w:rPr>
          <w:color w:val="00000A"/>
          <w:sz w:val="28"/>
          <w:szCs w:val="28"/>
        </w:rPr>
      </w:pPr>
      <w:r>
        <w:rPr>
          <w:color w:val="00000A"/>
          <w:sz w:val="28"/>
          <w:szCs w:val="28"/>
        </w:rPr>
        <w:t xml:space="preserve">      Piano Didattico Personalizzato</w:t>
      </w:r>
      <w:r>
        <w:rPr>
          <w:noProof/>
        </w:rPr>
        <mc:AlternateContent>
          <mc:Choice Requires="wps">
            <w:drawing>
              <wp:anchor distT="0" distB="0" distL="114300" distR="114300" simplePos="0" relativeHeight="251664384" behindDoc="0" locked="0" layoutInCell="1" hidden="0" allowOverlap="1" wp14:anchorId="2D8026CB" wp14:editId="285D14DC">
                <wp:simplePos x="0" y="0"/>
                <wp:positionH relativeFrom="column">
                  <wp:posOffset>50801</wp:posOffset>
                </wp:positionH>
                <wp:positionV relativeFrom="paragraph">
                  <wp:posOffset>0</wp:posOffset>
                </wp:positionV>
                <wp:extent cx="217170" cy="233680"/>
                <wp:effectExtent l="0" t="0" r="0" b="0"/>
                <wp:wrapNone/>
                <wp:docPr id="8" name="Rettangolo 8"/>
                <wp:cNvGraphicFramePr/>
                <a:graphic xmlns:a="http://schemas.openxmlformats.org/drawingml/2006/main">
                  <a:graphicData uri="http://schemas.microsoft.com/office/word/2010/wordprocessingShape">
                    <wps:wsp>
                      <wps:cNvSpPr/>
                      <wps:spPr>
                        <a:xfrm>
                          <a:off x="5246940" y="3672685"/>
                          <a:ext cx="198120" cy="2146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098E685" w14:textId="77777777" w:rsidR="005D261B" w:rsidRDefault="005D261B">
                            <w:pPr>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8026CB" id="Rettangolo 8" o:spid="_x0000_s1032" style="position:absolute;left:0;text-align:left;margin-left:4pt;margin-top:0;width:17.1pt;height:18.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">
                <v:stroke startarrowwidth="narrow" startarrowlength="short" endarrowwidth="narrow" endarrowlength="short"/>
                <v:textbox inset="2.53958mm,1.2694mm,2.53958mm,1.2694mm">
                  <w:txbxContent>
                    <w:p w14:paraId="2098E685" w14:textId="77777777" w:rsidR="005D261B" w:rsidRDefault="005D261B">
                      <w:pPr>
                        <w:textDirection w:val="btLr"/>
                      </w:pPr>
                    </w:p>
                  </w:txbxContent>
                </v:textbox>
              </v:rect>
            </w:pict>
          </mc:Fallback>
        </mc:AlternateContent>
      </w:r>
    </w:p>
    <w:p w14:paraId="0ED01FEF" w14:textId="77777777" w:rsidR="005D261B" w:rsidRDefault="00FC4BEE">
      <w:pPr>
        <w:tabs>
          <w:tab w:val="left" w:pos="6278"/>
        </w:tabs>
        <w:spacing w:before="62" w:line="360" w:lineRule="auto"/>
        <w:ind w:right="222"/>
        <w:rPr>
          <w:color w:val="00000A"/>
          <w:sz w:val="28"/>
          <w:szCs w:val="28"/>
        </w:rPr>
      </w:pPr>
      <w:r>
        <w:rPr>
          <w:color w:val="00000A"/>
          <w:sz w:val="28"/>
          <w:szCs w:val="28"/>
        </w:rPr>
        <w:t xml:space="preserve">    </w:t>
      </w:r>
      <w:r>
        <w:t xml:space="preserve"> </w:t>
      </w:r>
      <w:r>
        <w:rPr>
          <w:color w:val="00000A"/>
          <w:sz w:val="28"/>
          <w:szCs w:val="28"/>
        </w:rPr>
        <w:t xml:space="preserve">    Griglie di valutazione per le prove scritte e per le prove orali </w:t>
      </w:r>
      <w:r>
        <w:rPr>
          <w:noProof/>
        </w:rPr>
        <mc:AlternateContent>
          <mc:Choice Requires="wps">
            <w:drawing>
              <wp:anchor distT="0" distB="0" distL="114300" distR="114300" simplePos="0" relativeHeight="251665408" behindDoc="0" locked="0" layoutInCell="1" hidden="0" allowOverlap="1" wp14:anchorId="15F610F8" wp14:editId="1BF5B3CB">
                <wp:simplePos x="0" y="0"/>
                <wp:positionH relativeFrom="column">
                  <wp:posOffset>50801</wp:posOffset>
                </wp:positionH>
                <wp:positionV relativeFrom="paragraph">
                  <wp:posOffset>38100</wp:posOffset>
                </wp:positionV>
                <wp:extent cx="217170" cy="233680"/>
                <wp:effectExtent l="0" t="0" r="0" b="0"/>
                <wp:wrapNone/>
                <wp:docPr id="7" name="Rettangolo 7"/>
                <wp:cNvGraphicFramePr/>
                <a:graphic xmlns:a="http://schemas.openxmlformats.org/drawingml/2006/main">
                  <a:graphicData uri="http://schemas.microsoft.com/office/word/2010/wordprocessingShape">
                    <wps:wsp>
                      <wps:cNvSpPr/>
                      <wps:spPr>
                        <a:xfrm>
                          <a:off x="5242178" y="3667923"/>
                          <a:ext cx="207645" cy="2241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3EB3F7" w14:textId="77777777" w:rsidR="005D261B" w:rsidRDefault="005D261B">
                            <w:pPr>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F610F8" id="Rettangolo 7" o:spid="_x0000_s1033" style="position:absolute;margin-left:4pt;margin-top:3pt;width:17.1pt;height:18.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">
                <v:stroke startarrowwidth="narrow" startarrowlength="short" endarrowwidth="narrow" endarrowlength="short"/>
                <v:textbox inset="2.53958mm,1.2694mm,2.53958mm,1.2694mm">
                  <w:txbxContent>
                    <w:p w14:paraId="643EB3F7" w14:textId="77777777" w:rsidR="005D261B" w:rsidRDefault="005D261B">
                      <w:pPr>
                        <w:textDirection w:val="btLr"/>
                      </w:pPr>
                    </w:p>
                  </w:txbxContent>
                </v:textbox>
              </v:rect>
            </w:pict>
          </mc:Fallback>
        </mc:AlternateContent>
      </w:r>
    </w:p>
    <w:p w14:paraId="6165BDDB" w14:textId="77777777" w:rsidR="005D261B" w:rsidRDefault="00FC4BEE">
      <w:pPr>
        <w:spacing w:before="2" w:line="360" w:lineRule="auto"/>
        <w:ind w:right="2123"/>
        <w:rPr>
          <w:sz w:val="28"/>
          <w:szCs w:val="28"/>
        </w:rPr>
      </w:pPr>
      <w:r>
        <w:rPr>
          <w:color w:val="00000A"/>
          <w:sz w:val="28"/>
          <w:szCs w:val="28"/>
        </w:rPr>
        <w:t xml:space="preserve">          Altro:</w:t>
      </w:r>
      <w:r>
        <w:rPr>
          <w:noProof/>
        </w:rPr>
        <mc:AlternateContent>
          <mc:Choice Requires="wps">
            <w:drawing>
              <wp:anchor distT="0" distB="0" distL="114300" distR="114300" simplePos="0" relativeHeight="251666432" behindDoc="0" locked="0" layoutInCell="1" hidden="0" allowOverlap="1" wp14:anchorId="3BFF20FA" wp14:editId="45A0F36F">
                <wp:simplePos x="0" y="0"/>
                <wp:positionH relativeFrom="column">
                  <wp:posOffset>50801</wp:posOffset>
                </wp:positionH>
                <wp:positionV relativeFrom="paragraph">
                  <wp:posOffset>12700</wp:posOffset>
                </wp:positionV>
                <wp:extent cx="217170" cy="233680"/>
                <wp:effectExtent l="0" t="0" r="0" b="0"/>
                <wp:wrapNone/>
                <wp:docPr id="2" name="Rettangolo 2"/>
                <wp:cNvGraphicFramePr/>
                <a:graphic xmlns:a="http://schemas.openxmlformats.org/drawingml/2006/main">
                  <a:graphicData uri="http://schemas.microsoft.com/office/word/2010/wordprocessingShape">
                    <wps:wsp>
                      <wps:cNvSpPr/>
                      <wps:spPr>
                        <a:xfrm>
                          <a:off x="5246940" y="3672685"/>
                          <a:ext cx="198120" cy="2146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7AAF2C" w14:textId="77777777" w:rsidR="005D261B" w:rsidRDefault="005D261B">
                            <w:pPr>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FF20FA" id="Rettangolo 2" o:spid="_x0000_s1034" style="position:absolute;margin-left:4pt;margin-top:1pt;width:17.1pt;height:18.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">
                <v:stroke startarrowwidth="narrow" startarrowlength="short" endarrowwidth="narrow" endarrowlength="short"/>
                <v:textbox inset="2.53958mm,1.2694mm,2.53958mm,1.2694mm">
                  <w:txbxContent>
                    <w:p w14:paraId="717AAF2C" w14:textId="77777777" w:rsidR="005D261B" w:rsidRDefault="005D261B">
                      <w:pPr>
                        <w:textDirection w:val="btLr"/>
                      </w:pPr>
                    </w:p>
                  </w:txbxContent>
                </v:textbox>
              </v:rect>
            </w:pict>
          </mc:Fallback>
        </mc:AlternateContent>
      </w:r>
    </w:p>
    <w:p w14:paraId="173176F1" w14:textId="77777777" w:rsidR="005D261B" w:rsidRDefault="00FC4BEE">
      <w:pPr>
        <w:pBdr>
          <w:top w:val="nil"/>
          <w:left w:val="nil"/>
          <w:bottom w:val="nil"/>
          <w:right w:val="nil"/>
          <w:between w:val="nil"/>
        </w:pBdr>
        <w:tabs>
          <w:tab w:val="left" w:pos="514"/>
        </w:tabs>
        <w:spacing w:before="58" w:line="246" w:lineRule="auto"/>
        <w:ind w:left="513" w:right="236"/>
        <w:rPr>
          <w:i/>
          <w:color w:val="000000"/>
          <w:sz w:val="24"/>
          <w:szCs w:val="24"/>
        </w:rPr>
      </w:pPr>
      <w:r>
        <w:rPr>
          <w:i/>
          <w:color w:val="000000"/>
          <w:sz w:val="24"/>
          <w:szCs w:val="24"/>
        </w:rPr>
        <w:t>________________________________________________________________________</w:t>
      </w:r>
    </w:p>
    <w:p w14:paraId="5FACC31B" w14:textId="77777777" w:rsidR="005D261B" w:rsidRDefault="00FC4BEE">
      <w:pPr>
        <w:pBdr>
          <w:top w:val="nil"/>
          <w:left w:val="nil"/>
          <w:bottom w:val="nil"/>
          <w:right w:val="nil"/>
          <w:between w:val="nil"/>
        </w:pBdr>
        <w:tabs>
          <w:tab w:val="left" w:pos="514"/>
        </w:tabs>
        <w:spacing w:before="58" w:line="246" w:lineRule="auto"/>
        <w:ind w:left="513" w:right="236"/>
        <w:rPr>
          <w:rFonts w:ascii="Noto Sans Symbols" w:eastAsia="Noto Sans Symbols" w:hAnsi="Noto Sans Symbols" w:cs="Noto Sans Symbols"/>
          <w:i/>
          <w:color w:val="000000"/>
          <w:sz w:val="24"/>
          <w:szCs w:val="24"/>
        </w:rPr>
      </w:pPr>
      <w:r>
        <w:rPr>
          <w:i/>
          <w:color w:val="000000"/>
          <w:sz w:val="24"/>
          <w:szCs w:val="24"/>
        </w:rPr>
        <w:t>________________________________________________________________________</w:t>
      </w:r>
    </w:p>
    <w:p w14:paraId="01C5CE8F" w14:textId="77777777" w:rsidR="005D261B" w:rsidRDefault="005D261B">
      <w:pPr>
        <w:pBdr>
          <w:top w:val="nil"/>
          <w:left w:val="nil"/>
          <w:bottom w:val="nil"/>
          <w:right w:val="nil"/>
          <w:between w:val="nil"/>
        </w:pBdr>
        <w:rPr>
          <w:color w:val="000000"/>
          <w:sz w:val="30"/>
          <w:szCs w:val="30"/>
        </w:rPr>
      </w:pPr>
    </w:p>
    <w:p w14:paraId="1C91FF12" w14:textId="77777777" w:rsidR="005D261B" w:rsidRDefault="005D261B">
      <w:pPr>
        <w:pBdr>
          <w:top w:val="nil"/>
          <w:left w:val="nil"/>
          <w:bottom w:val="nil"/>
          <w:right w:val="nil"/>
          <w:between w:val="nil"/>
        </w:pBdr>
        <w:spacing w:before="7"/>
        <w:rPr>
          <w:color w:val="000000"/>
          <w:sz w:val="36"/>
          <w:szCs w:val="36"/>
        </w:rPr>
      </w:pPr>
    </w:p>
    <w:p w14:paraId="27F31515" w14:textId="77777777" w:rsidR="005D261B" w:rsidRDefault="00FC4BEE">
      <w:pPr>
        <w:spacing w:before="1"/>
        <w:ind w:left="232"/>
        <w:rPr>
          <w:b/>
          <w:sz w:val="28"/>
          <w:szCs w:val="28"/>
        </w:rPr>
      </w:pPr>
      <w:r>
        <w:rPr>
          <w:b/>
          <w:color w:val="00000A"/>
          <w:sz w:val="28"/>
          <w:szCs w:val="28"/>
        </w:rPr>
        <w:t>Il Coordinatore di classe</w:t>
      </w:r>
    </w:p>
    <w:p w14:paraId="337C924F" w14:textId="77777777" w:rsidR="005D261B" w:rsidRDefault="00FC4BEE">
      <w:pPr>
        <w:pBdr>
          <w:top w:val="nil"/>
          <w:left w:val="nil"/>
          <w:bottom w:val="nil"/>
          <w:right w:val="nil"/>
          <w:between w:val="nil"/>
        </w:pBdr>
        <w:spacing w:before="8"/>
        <w:rPr>
          <w:color w:val="000000"/>
          <w:sz w:val="29"/>
          <w:szCs w:val="29"/>
        </w:rPr>
      </w:pPr>
      <w:r>
        <w:rPr>
          <w:color w:val="000000"/>
          <w:sz w:val="29"/>
          <w:szCs w:val="29"/>
        </w:rPr>
        <w:t xml:space="preserve">   Prof/Prof.ssa</w:t>
      </w:r>
    </w:p>
    <w:p w14:paraId="4D05A5B5" w14:textId="77777777" w:rsidR="005D261B" w:rsidRDefault="00FC4BEE">
      <w:pPr>
        <w:ind w:left="232"/>
        <w:rPr>
          <w:sz w:val="28"/>
          <w:szCs w:val="28"/>
        </w:rPr>
      </w:pPr>
      <w:r>
        <w:rPr>
          <w:color w:val="00000A"/>
          <w:sz w:val="28"/>
          <w:szCs w:val="28"/>
        </w:rPr>
        <w:t>Il Consiglio di classe:</w:t>
      </w:r>
    </w:p>
    <w:p w14:paraId="6CB2F5C1" w14:textId="77777777" w:rsidR="005D261B" w:rsidRDefault="005D261B">
      <w:pPr>
        <w:pBdr>
          <w:top w:val="nil"/>
          <w:left w:val="nil"/>
          <w:bottom w:val="nil"/>
          <w:right w:val="nil"/>
          <w:between w:val="nil"/>
        </w:pBdr>
        <w:spacing w:before="11"/>
        <w:rPr>
          <w:color w:val="000000"/>
          <w:sz w:val="23"/>
          <w:szCs w:val="23"/>
        </w:rPr>
      </w:pPr>
    </w:p>
    <w:tbl>
      <w:tblPr>
        <w:tblStyle w:val="a3"/>
        <w:tblW w:w="9780" w:type="dxa"/>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3260"/>
        <w:gridCol w:w="3260"/>
      </w:tblGrid>
      <w:tr w:rsidR="005D261B" w14:paraId="03ACC0D1" w14:textId="77777777">
        <w:trPr>
          <w:trHeight w:val="269"/>
        </w:trPr>
        <w:tc>
          <w:tcPr>
            <w:tcW w:w="3260" w:type="dxa"/>
          </w:tcPr>
          <w:p w14:paraId="288AE79F" w14:textId="77777777" w:rsidR="005D261B" w:rsidRDefault="00FC4BEE">
            <w:pPr>
              <w:pBdr>
                <w:top w:val="nil"/>
                <w:left w:val="nil"/>
                <w:bottom w:val="nil"/>
                <w:right w:val="nil"/>
                <w:between w:val="nil"/>
              </w:pBdr>
              <w:spacing w:before="2" w:line="248" w:lineRule="auto"/>
              <w:ind w:left="71"/>
              <w:rPr>
                <w:rFonts w:ascii="Verdana" w:eastAsia="Verdana" w:hAnsi="Verdana" w:cs="Verdana"/>
                <w:b/>
                <w:color w:val="000000"/>
              </w:rPr>
            </w:pPr>
            <w:r>
              <w:rPr>
                <w:rFonts w:ascii="Verdana" w:eastAsia="Verdana" w:hAnsi="Verdana" w:cs="Verdana"/>
                <w:b/>
                <w:color w:val="00000A"/>
              </w:rPr>
              <w:t>Disciplina</w:t>
            </w:r>
          </w:p>
        </w:tc>
        <w:tc>
          <w:tcPr>
            <w:tcW w:w="3260" w:type="dxa"/>
          </w:tcPr>
          <w:p w14:paraId="73E49800" w14:textId="77777777" w:rsidR="005D261B" w:rsidRDefault="00FC4BEE">
            <w:pPr>
              <w:pBdr>
                <w:top w:val="nil"/>
                <w:left w:val="nil"/>
                <w:bottom w:val="nil"/>
                <w:right w:val="nil"/>
                <w:between w:val="nil"/>
              </w:pBdr>
              <w:spacing w:before="2" w:line="248" w:lineRule="auto"/>
              <w:ind w:left="70"/>
              <w:rPr>
                <w:rFonts w:ascii="Verdana" w:eastAsia="Verdana" w:hAnsi="Verdana" w:cs="Verdana"/>
                <w:b/>
                <w:color w:val="000000"/>
              </w:rPr>
            </w:pPr>
            <w:r>
              <w:rPr>
                <w:rFonts w:ascii="Verdana" w:eastAsia="Verdana" w:hAnsi="Verdana" w:cs="Verdana"/>
                <w:b/>
                <w:color w:val="00000A"/>
              </w:rPr>
              <w:t>Docente</w:t>
            </w:r>
          </w:p>
        </w:tc>
        <w:tc>
          <w:tcPr>
            <w:tcW w:w="3260" w:type="dxa"/>
          </w:tcPr>
          <w:p w14:paraId="23A81EA7" w14:textId="77777777" w:rsidR="005D261B" w:rsidRDefault="00FC4BEE">
            <w:pPr>
              <w:pBdr>
                <w:top w:val="nil"/>
                <w:left w:val="nil"/>
                <w:bottom w:val="nil"/>
                <w:right w:val="nil"/>
                <w:between w:val="nil"/>
              </w:pBdr>
              <w:spacing w:before="2" w:line="248" w:lineRule="auto"/>
              <w:ind w:left="71"/>
              <w:rPr>
                <w:rFonts w:ascii="Verdana" w:eastAsia="Verdana" w:hAnsi="Verdana" w:cs="Verdana"/>
                <w:b/>
                <w:color w:val="000000"/>
              </w:rPr>
            </w:pPr>
            <w:r>
              <w:rPr>
                <w:rFonts w:ascii="Verdana" w:eastAsia="Verdana" w:hAnsi="Verdana" w:cs="Verdana"/>
                <w:b/>
                <w:color w:val="00000A"/>
              </w:rPr>
              <w:t>Firma</w:t>
            </w:r>
          </w:p>
        </w:tc>
      </w:tr>
      <w:tr w:rsidR="005D261B" w14:paraId="6DC0BCC9" w14:textId="77777777">
        <w:trPr>
          <w:trHeight w:val="566"/>
        </w:trPr>
        <w:tc>
          <w:tcPr>
            <w:tcW w:w="3260" w:type="dxa"/>
          </w:tcPr>
          <w:p w14:paraId="156DC4BB" w14:textId="77777777" w:rsidR="005D261B" w:rsidRDefault="005D261B">
            <w:pPr>
              <w:pBdr>
                <w:top w:val="nil"/>
                <w:left w:val="nil"/>
                <w:bottom w:val="nil"/>
                <w:right w:val="nil"/>
                <w:between w:val="nil"/>
              </w:pBdr>
              <w:rPr>
                <w:color w:val="000000"/>
                <w:sz w:val="26"/>
                <w:szCs w:val="26"/>
              </w:rPr>
            </w:pPr>
          </w:p>
        </w:tc>
        <w:tc>
          <w:tcPr>
            <w:tcW w:w="3260" w:type="dxa"/>
          </w:tcPr>
          <w:p w14:paraId="2F20F341" w14:textId="77777777" w:rsidR="005D261B" w:rsidRDefault="005D261B">
            <w:pPr>
              <w:pBdr>
                <w:top w:val="nil"/>
                <w:left w:val="nil"/>
                <w:bottom w:val="nil"/>
                <w:right w:val="nil"/>
                <w:between w:val="nil"/>
              </w:pBdr>
              <w:rPr>
                <w:color w:val="000000"/>
                <w:sz w:val="26"/>
                <w:szCs w:val="26"/>
              </w:rPr>
            </w:pPr>
          </w:p>
        </w:tc>
        <w:tc>
          <w:tcPr>
            <w:tcW w:w="3260" w:type="dxa"/>
          </w:tcPr>
          <w:p w14:paraId="1E20DCBB" w14:textId="77777777" w:rsidR="005D261B" w:rsidRDefault="005D261B">
            <w:pPr>
              <w:pBdr>
                <w:top w:val="nil"/>
                <w:left w:val="nil"/>
                <w:bottom w:val="nil"/>
                <w:right w:val="nil"/>
                <w:between w:val="nil"/>
              </w:pBdr>
              <w:rPr>
                <w:color w:val="000000"/>
                <w:sz w:val="26"/>
                <w:szCs w:val="26"/>
              </w:rPr>
            </w:pPr>
          </w:p>
        </w:tc>
      </w:tr>
      <w:tr w:rsidR="005D261B" w14:paraId="675BE754" w14:textId="77777777">
        <w:trPr>
          <w:trHeight w:val="565"/>
        </w:trPr>
        <w:tc>
          <w:tcPr>
            <w:tcW w:w="3260" w:type="dxa"/>
          </w:tcPr>
          <w:p w14:paraId="16175678" w14:textId="77777777" w:rsidR="005D261B" w:rsidRDefault="005D261B">
            <w:pPr>
              <w:pBdr>
                <w:top w:val="nil"/>
                <w:left w:val="nil"/>
                <w:bottom w:val="nil"/>
                <w:right w:val="nil"/>
                <w:between w:val="nil"/>
              </w:pBdr>
              <w:rPr>
                <w:color w:val="000000"/>
                <w:sz w:val="26"/>
                <w:szCs w:val="26"/>
              </w:rPr>
            </w:pPr>
          </w:p>
        </w:tc>
        <w:tc>
          <w:tcPr>
            <w:tcW w:w="3260" w:type="dxa"/>
          </w:tcPr>
          <w:p w14:paraId="185CFF5B" w14:textId="77777777" w:rsidR="005D261B" w:rsidRDefault="005D261B">
            <w:pPr>
              <w:pBdr>
                <w:top w:val="nil"/>
                <w:left w:val="nil"/>
                <w:bottom w:val="nil"/>
                <w:right w:val="nil"/>
                <w:between w:val="nil"/>
              </w:pBdr>
              <w:rPr>
                <w:color w:val="000000"/>
                <w:sz w:val="26"/>
                <w:szCs w:val="26"/>
              </w:rPr>
            </w:pPr>
          </w:p>
        </w:tc>
        <w:tc>
          <w:tcPr>
            <w:tcW w:w="3260" w:type="dxa"/>
          </w:tcPr>
          <w:p w14:paraId="42BCFDA8" w14:textId="77777777" w:rsidR="005D261B" w:rsidRDefault="005D261B">
            <w:pPr>
              <w:pBdr>
                <w:top w:val="nil"/>
                <w:left w:val="nil"/>
                <w:bottom w:val="nil"/>
                <w:right w:val="nil"/>
                <w:between w:val="nil"/>
              </w:pBdr>
              <w:rPr>
                <w:color w:val="000000"/>
                <w:sz w:val="26"/>
                <w:szCs w:val="26"/>
              </w:rPr>
            </w:pPr>
          </w:p>
        </w:tc>
      </w:tr>
      <w:tr w:rsidR="005D261B" w14:paraId="5FA5F4B0" w14:textId="77777777">
        <w:trPr>
          <w:trHeight w:val="566"/>
        </w:trPr>
        <w:tc>
          <w:tcPr>
            <w:tcW w:w="3260" w:type="dxa"/>
          </w:tcPr>
          <w:p w14:paraId="4BC65E6D" w14:textId="77777777" w:rsidR="005D261B" w:rsidRDefault="005D261B">
            <w:pPr>
              <w:pBdr>
                <w:top w:val="nil"/>
                <w:left w:val="nil"/>
                <w:bottom w:val="nil"/>
                <w:right w:val="nil"/>
                <w:between w:val="nil"/>
              </w:pBdr>
              <w:rPr>
                <w:color w:val="000000"/>
                <w:sz w:val="26"/>
                <w:szCs w:val="26"/>
              </w:rPr>
            </w:pPr>
          </w:p>
        </w:tc>
        <w:tc>
          <w:tcPr>
            <w:tcW w:w="3260" w:type="dxa"/>
          </w:tcPr>
          <w:p w14:paraId="14215E6E" w14:textId="77777777" w:rsidR="005D261B" w:rsidRDefault="005D261B">
            <w:pPr>
              <w:pBdr>
                <w:top w:val="nil"/>
                <w:left w:val="nil"/>
                <w:bottom w:val="nil"/>
                <w:right w:val="nil"/>
                <w:between w:val="nil"/>
              </w:pBdr>
              <w:rPr>
                <w:color w:val="000000"/>
                <w:sz w:val="26"/>
                <w:szCs w:val="26"/>
              </w:rPr>
            </w:pPr>
          </w:p>
        </w:tc>
        <w:tc>
          <w:tcPr>
            <w:tcW w:w="3260" w:type="dxa"/>
          </w:tcPr>
          <w:p w14:paraId="5F306BD7" w14:textId="77777777" w:rsidR="005D261B" w:rsidRDefault="005D261B">
            <w:pPr>
              <w:pBdr>
                <w:top w:val="nil"/>
                <w:left w:val="nil"/>
                <w:bottom w:val="nil"/>
                <w:right w:val="nil"/>
                <w:between w:val="nil"/>
              </w:pBdr>
              <w:rPr>
                <w:color w:val="000000"/>
                <w:sz w:val="26"/>
                <w:szCs w:val="26"/>
              </w:rPr>
            </w:pPr>
          </w:p>
        </w:tc>
      </w:tr>
      <w:tr w:rsidR="005D261B" w14:paraId="0D6C52AB" w14:textId="77777777">
        <w:trPr>
          <w:trHeight w:val="569"/>
        </w:trPr>
        <w:tc>
          <w:tcPr>
            <w:tcW w:w="3260" w:type="dxa"/>
          </w:tcPr>
          <w:p w14:paraId="7CA8FF1E" w14:textId="77777777" w:rsidR="005D261B" w:rsidRDefault="005D261B">
            <w:pPr>
              <w:pBdr>
                <w:top w:val="nil"/>
                <w:left w:val="nil"/>
                <w:bottom w:val="nil"/>
                <w:right w:val="nil"/>
                <w:between w:val="nil"/>
              </w:pBdr>
              <w:rPr>
                <w:color w:val="000000"/>
                <w:sz w:val="26"/>
                <w:szCs w:val="26"/>
              </w:rPr>
            </w:pPr>
          </w:p>
        </w:tc>
        <w:tc>
          <w:tcPr>
            <w:tcW w:w="3260" w:type="dxa"/>
          </w:tcPr>
          <w:p w14:paraId="7A501369" w14:textId="77777777" w:rsidR="005D261B" w:rsidRDefault="005D261B">
            <w:pPr>
              <w:pBdr>
                <w:top w:val="nil"/>
                <w:left w:val="nil"/>
                <w:bottom w:val="nil"/>
                <w:right w:val="nil"/>
                <w:between w:val="nil"/>
              </w:pBdr>
              <w:rPr>
                <w:color w:val="000000"/>
                <w:sz w:val="26"/>
                <w:szCs w:val="26"/>
              </w:rPr>
            </w:pPr>
          </w:p>
        </w:tc>
        <w:tc>
          <w:tcPr>
            <w:tcW w:w="3260" w:type="dxa"/>
          </w:tcPr>
          <w:p w14:paraId="6D05AA8A" w14:textId="77777777" w:rsidR="005D261B" w:rsidRDefault="005D261B">
            <w:pPr>
              <w:pBdr>
                <w:top w:val="nil"/>
                <w:left w:val="nil"/>
                <w:bottom w:val="nil"/>
                <w:right w:val="nil"/>
                <w:between w:val="nil"/>
              </w:pBdr>
              <w:rPr>
                <w:color w:val="000000"/>
                <w:sz w:val="26"/>
                <w:szCs w:val="26"/>
              </w:rPr>
            </w:pPr>
          </w:p>
        </w:tc>
      </w:tr>
      <w:tr w:rsidR="005D261B" w14:paraId="3F4DC8FD" w14:textId="77777777">
        <w:trPr>
          <w:trHeight w:val="566"/>
        </w:trPr>
        <w:tc>
          <w:tcPr>
            <w:tcW w:w="3260" w:type="dxa"/>
          </w:tcPr>
          <w:p w14:paraId="0FAC1835" w14:textId="77777777" w:rsidR="005D261B" w:rsidRDefault="005D261B">
            <w:pPr>
              <w:pBdr>
                <w:top w:val="nil"/>
                <w:left w:val="nil"/>
                <w:bottom w:val="nil"/>
                <w:right w:val="nil"/>
                <w:between w:val="nil"/>
              </w:pBdr>
              <w:rPr>
                <w:color w:val="000000"/>
                <w:sz w:val="26"/>
                <w:szCs w:val="26"/>
              </w:rPr>
            </w:pPr>
          </w:p>
        </w:tc>
        <w:tc>
          <w:tcPr>
            <w:tcW w:w="3260" w:type="dxa"/>
          </w:tcPr>
          <w:p w14:paraId="58295190" w14:textId="77777777" w:rsidR="005D261B" w:rsidRDefault="005D261B">
            <w:pPr>
              <w:pBdr>
                <w:top w:val="nil"/>
                <w:left w:val="nil"/>
                <w:bottom w:val="nil"/>
                <w:right w:val="nil"/>
                <w:between w:val="nil"/>
              </w:pBdr>
              <w:rPr>
                <w:color w:val="000000"/>
                <w:sz w:val="26"/>
                <w:szCs w:val="26"/>
              </w:rPr>
            </w:pPr>
          </w:p>
        </w:tc>
        <w:tc>
          <w:tcPr>
            <w:tcW w:w="3260" w:type="dxa"/>
          </w:tcPr>
          <w:p w14:paraId="442AF6E0" w14:textId="77777777" w:rsidR="005D261B" w:rsidRDefault="005D261B">
            <w:pPr>
              <w:pBdr>
                <w:top w:val="nil"/>
                <w:left w:val="nil"/>
                <w:bottom w:val="nil"/>
                <w:right w:val="nil"/>
                <w:between w:val="nil"/>
              </w:pBdr>
              <w:rPr>
                <w:color w:val="000000"/>
                <w:sz w:val="26"/>
                <w:szCs w:val="26"/>
              </w:rPr>
            </w:pPr>
          </w:p>
        </w:tc>
      </w:tr>
      <w:tr w:rsidR="005D261B" w14:paraId="71482F7E" w14:textId="77777777">
        <w:trPr>
          <w:trHeight w:val="565"/>
        </w:trPr>
        <w:tc>
          <w:tcPr>
            <w:tcW w:w="3260" w:type="dxa"/>
          </w:tcPr>
          <w:p w14:paraId="2624750B" w14:textId="77777777" w:rsidR="005D261B" w:rsidRDefault="005D261B">
            <w:pPr>
              <w:pBdr>
                <w:top w:val="nil"/>
                <w:left w:val="nil"/>
                <w:bottom w:val="nil"/>
                <w:right w:val="nil"/>
                <w:between w:val="nil"/>
              </w:pBdr>
              <w:rPr>
                <w:color w:val="000000"/>
                <w:sz w:val="26"/>
                <w:szCs w:val="26"/>
              </w:rPr>
            </w:pPr>
          </w:p>
        </w:tc>
        <w:tc>
          <w:tcPr>
            <w:tcW w:w="3260" w:type="dxa"/>
          </w:tcPr>
          <w:p w14:paraId="5FAAE662" w14:textId="77777777" w:rsidR="005D261B" w:rsidRDefault="005D261B">
            <w:pPr>
              <w:pBdr>
                <w:top w:val="nil"/>
                <w:left w:val="nil"/>
                <w:bottom w:val="nil"/>
                <w:right w:val="nil"/>
                <w:between w:val="nil"/>
              </w:pBdr>
              <w:rPr>
                <w:color w:val="000000"/>
                <w:sz w:val="26"/>
                <w:szCs w:val="26"/>
              </w:rPr>
            </w:pPr>
          </w:p>
        </w:tc>
        <w:tc>
          <w:tcPr>
            <w:tcW w:w="3260" w:type="dxa"/>
          </w:tcPr>
          <w:p w14:paraId="3A553111" w14:textId="77777777" w:rsidR="005D261B" w:rsidRDefault="005D261B">
            <w:pPr>
              <w:pBdr>
                <w:top w:val="nil"/>
                <w:left w:val="nil"/>
                <w:bottom w:val="nil"/>
                <w:right w:val="nil"/>
                <w:between w:val="nil"/>
              </w:pBdr>
              <w:rPr>
                <w:color w:val="000000"/>
                <w:sz w:val="26"/>
                <w:szCs w:val="26"/>
              </w:rPr>
            </w:pPr>
          </w:p>
        </w:tc>
      </w:tr>
      <w:tr w:rsidR="005D261B" w14:paraId="220E5076" w14:textId="77777777">
        <w:trPr>
          <w:trHeight w:val="565"/>
        </w:trPr>
        <w:tc>
          <w:tcPr>
            <w:tcW w:w="3260" w:type="dxa"/>
          </w:tcPr>
          <w:p w14:paraId="7952D833" w14:textId="77777777" w:rsidR="005D261B" w:rsidRDefault="005D261B">
            <w:pPr>
              <w:pBdr>
                <w:top w:val="nil"/>
                <w:left w:val="nil"/>
                <w:bottom w:val="nil"/>
                <w:right w:val="nil"/>
                <w:between w:val="nil"/>
              </w:pBdr>
              <w:rPr>
                <w:color w:val="000000"/>
                <w:sz w:val="26"/>
                <w:szCs w:val="26"/>
              </w:rPr>
            </w:pPr>
          </w:p>
        </w:tc>
        <w:tc>
          <w:tcPr>
            <w:tcW w:w="3260" w:type="dxa"/>
          </w:tcPr>
          <w:p w14:paraId="7A3D1E3A" w14:textId="77777777" w:rsidR="005D261B" w:rsidRDefault="005D261B">
            <w:pPr>
              <w:pBdr>
                <w:top w:val="nil"/>
                <w:left w:val="nil"/>
                <w:bottom w:val="nil"/>
                <w:right w:val="nil"/>
                <w:between w:val="nil"/>
              </w:pBdr>
              <w:rPr>
                <w:color w:val="000000"/>
                <w:sz w:val="26"/>
                <w:szCs w:val="26"/>
              </w:rPr>
            </w:pPr>
          </w:p>
        </w:tc>
        <w:tc>
          <w:tcPr>
            <w:tcW w:w="3260" w:type="dxa"/>
          </w:tcPr>
          <w:p w14:paraId="15BD8119" w14:textId="77777777" w:rsidR="005D261B" w:rsidRDefault="005D261B">
            <w:pPr>
              <w:pBdr>
                <w:top w:val="nil"/>
                <w:left w:val="nil"/>
                <w:bottom w:val="nil"/>
                <w:right w:val="nil"/>
                <w:between w:val="nil"/>
              </w:pBdr>
              <w:rPr>
                <w:color w:val="000000"/>
                <w:sz w:val="26"/>
                <w:szCs w:val="26"/>
              </w:rPr>
            </w:pPr>
          </w:p>
        </w:tc>
      </w:tr>
      <w:tr w:rsidR="005D261B" w14:paraId="20EFE3E0" w14:textId="77777777">
        <w:trPr>
          <w:trHeight w:val="570"/>
        </w:trPr>
        <w:tc>
          <w:tcPr>
            <w:tcW w:w="3260" w:type="dxa"/>
          </w:tcPr>
          <w:p w14:paraId="1A317112" w14:textId="77777777" w:rsidR="005D261B" w:rsidRDefault="005D261B">
            <w:pPr>
              <w:pBdr>
                <w:top w:val="nil"/>
                <w:left w:val="nil"/>
                <w:bottom w:val="nil"/>
                <w:right w:val="nil"/>
                <w:between w:val="nil"/>
              </w:pBdr>
              <w:rPr>
                <w:color w:val="000000"/>
                <w:sz w:val="26"/>
                <w:szCs w:val="26"/>
              </w:rPr>
            </w:pPr>
          </w:p>
        </w:tc>
        <w:tc>
          <w:tcPr>
            <w:tcW w:w="3260" w:type="dxa"/>
          </w:tcPr>
          <w:p w14:paraId="75CB8DD6" w14:textId="77777777" w:rsidR="005D261B" w:rsidRDefault="005D261B">
            <w:pPr>
              <w:pBdr>
                <w:top w:val="nil"/>
                <w:left w:val="nil"/>
                <w:bottom w:val="nil"/>
                <w:right w:val="nil"/>
                <w:between w:val="nil"/>
              </w:pBdr>
              <w:rPr>
                <w:color w:val="000000"/>
                <w:sz w:val="26"/>
                <w:szCs w:val="26"/>
              </w:rPr>
            </w:pPr>
          </w:p>
        </w:tc>
        <w:tc>
          <w:tcPr>
            <w:tcW w:w="3260" w:type="dxa"/>
          </w:tcPr>
          <w:p w14:paraId="1D0D43D4" w14:textId="77777777" w:rsidR="005D261B" w:rsidRDefault="005D261B">
            <w:pPr>
              <w:pBdr>
                <w:top w:val="nil"/>
                <w:left w:val="nil"/>
                <w:bottom w:val="nil"/>
                <w:right w:val="nil"/>
                <w:between w:val="nil"/>
              </w:pBdr>
              <w:rPr>
                <w:color w:val="000000"/>
                <w:sz w:val="26"/>
                <w:szCs w:val="26"/>
              </w:rPr>
            </w:pPr>
          </w:p>
        </w:tc>
      </w:tr>
      <w:tr w:rsidR="005D261B" w14:paraId="0A3D3AEF" w14:textId="77777777">
        <w:trPr>
          <w:trHeight w:val="566"/>
        </w:trPr>
        <w:tc>
          <w:tcPr>
            <w:tcW w:w="3260" w:type="dxa"/>
          </w:tcPr>
          <w:p w14:paraId="2E05C345" w14:textId="77777777" w:rsidR="005D261B" w:rsidRDefault="005D261B">
            <w:pPr>
              <w:pBdr>
                <w:top w:val="nil"/>
                <w:left w:val="nil"/>
                <w:bottom w:val="nil"/>
                <w:right w:val="nil"/>
                <w:between w:val="nil"/>
              </w:pBdr>
              <w:rPr>
                <w:color w:val="000000"/>
                <w:sz w:val="26"/>
                <w:szCs w:val="26"/>
              </w:rPr>
            </w:pPr>
          </w:p>
        </w:tc>
        <w:tc>
          <w:tcPr>
            <w:tcW w:w="3260" w:type="dxa"/>
          </w:tcPr>
          <w:p w14:paraId="2E20FF11" w14:textId="77777777" w:rsidR="005D261B" w:rsidRDefault="005D261B">
            <w:pPr>
              <w:pBdr>
                <w:top w:val="nil"/>
                <w:left w:val="nil"/>
                <w:bottom w:val="nil"/>
                <w:right w:val="nil"/>
                <w:between w:val="nil"/>
              </w:pBdr>
              <w:rPr>
                <w:color w:val="000000"/>
                <w:sz w:val="26"/>
                <w:szCs w:val="26"/>
              </w:rPr>
            </w:pPr>
          </w:p>
        </w:tc>
        <w:tc>
          <w:tcPr>
            <w:tcW w:w="3260" w:type="dxa"/>
          </w:tcPr>
          <w:p w14:paraId="42E5F037" w14:textId="77777777" w:rsidR="005D261B" w:rsidRDefault="005D261B">
            <w:pPr>
              <w:pBdr>
                <w:top w:val="nil"/>
                <w:left w:val="nil"/>
                <w:bottom w:val="nil"/>
                <w:right w:val="nil"/>
                <w:between w:val="nil"/>
              </w:pBdr>
              <w:rPr>
                <w:color w:val="000000"/>
                <w:sz w:val="26"/>
                <w:szCs w:val="26"/>
              </w:rPr>
            </w:pPr>
          </w:p>
        </w:tc>
      </w:tr>
      <w:tr w:rsidR="005D261B" w14:paraId="4370BBAD" w14:textId="77777777">
        <w:trPr>
          <w:trHeight w:val="566"/>
        </w:trPr>
        <w:tc>
          <w:tcPr>
            <w:tcW w:w="3260" w:type="dxa"/>
          </w:tcPr>
          <w:p w14:paraId="6A0AAB34" w14:textId="77777777" w:rsidR="005D261B" w:rsidRDefault="005D261B">
            <w:pPr>
              <w:pBdr>
                <w:top w:val="nil"/>
                <w:left w:val="nil"/>
                <w:bottom w:val="nil"/>
                <w:right w:val="nil"/>
                <w:between w:val="nil"/>
              </w:pBdr>
              <w:rPr>
                <w:color w:val="000000"/>
                <w:sz w:val="26"/>
                <w:szCs w:val="26"/>
              </w:rPr>
            </w:pPr>
          </w:p>
        </w:tc>
        <w:tc>
          <w:tcPr>
            <w:tcW w:w="3260" w:type="dxa"/>
          </w:tcPr>
          <w:p w14:paraId="3656D590" w14:textId="77777777" w:rsidR="005D261B" w:rsidRDefault="005D261B">
            <w:pPr>
              <w:pBdr>
                <w:top w:val="nil"/>
                <w:left w:val="nil"/>
                <w:bottom w:val="nil"/>
                <w:right w:val="nil"/>
                <w:between w:val="nil"/>
              </w:pBdr>
              <w:rPr>
                <w:color w:val="000000"/>
                <w:sz w:val="26"/>
                <w:szCs w:val="26"/>
              </w:rPr>
            </w:pPr>
          </w:p>
        </w:tc>
        <w:tc>
          <w:tcPr>
            <w:tcW w:w="3260" w:type="dxa"/>
          </w:tcPr>
          <w:p w14:paraId="3C4BCFD4" w14:textId="77777777" w:rsidR="005D261B" w:rsidRDefault="005D261B">
            <w:pPr>
              <w:pBdr>
                <w:top w:val="nil"/>
                <w:left w:val="nil"/>
                <w:bottom w:val="nil"/>
                <w:right w:val="nil"/>
                <w:between w:val="nil"/>
              </w:pBdr>
              <w:rPr>
                <w:color w:val="000000"/>
                <w:sz w:val="26"/>
                <w:szCs w:val="26"/>
              </w:rPr>
            </w:pPr>
          </w:p>
        </w:tc>
      </w:tr>
      <w:tr w:rsidR="005D261B" w14:paraId="1AC5BA45" w14:textId="77777777">
        <w:trPr>
          <w:trHeight w:val="566"/>
        </w:trPr>
        <w:tc>
          <w:tcPr>
            <w:tcW w:w="3260" w:type="dxa"/>
          </w:tcPr>
          <w:p w14:paraId="56DCB683" w14:textId="77777777" w:rsidR="005D261B" w:rsidRDefault="005D261B">
            <w:pPr>
              <w:pBdr>
                <w:top w:val="nil"/>
                <w:left w:val="nil"/>
                <w:bottom w:val="nil"/>
                <w:right w:val="nil"/>
                <w:between w:val="nil"/>
              </w:pBdr>
              <w:rPr>
                <w:color w:val="000000"/>
                <w:sz w:val="26"/>
                <w:szCs w:val="26"/>
              </w:rPr>
            </w:pPr>
          </w:p>
        </w:tc>
        <w:tc>
          <w:tcPr>
            <w:tcW w:w="3260" w:type="dxa"/>
          </w:tcPr>
          <w:p w14:paraId="6C52912F" w14:textId="77777777" w:rsidR="005D261B" w:rsidRDefault="005D261B">
            <w:pPr>
              <w:pBdr>
                <w:top w:val="nil"/>
                <w:left w:val="nil"/>
                <w:bottom w:val="nil"/>
                <w:right w:val="nil"/>
                <w:between w:val="nil"/>
              </w:pBdr>
              <w:rPr>
                <w:color w:val="000000"/>
                <w:sz w:val="26"/>
                <w:szCs w:val="26"/>
              </w:rPr>
            </w:pPr>
          </w:p>
        </w:tc>
        <w:tc>
          <w:tcPr>
            <w:tcW w:w="3260" w:type="dxa"/>
          </w:tcPr>
          <w:p w14:paraId="3698B0DC" w14:textId="77777777" w:rsidR="005D261B" w:rsidRDefault="005D261B">
            <w:pPr>
              <w:pBdr>
                <w:top w:val="nil"/>
                <w:left w:val="nil"/>
                <w:bottom w:val="nil"/>
                <w:right w:val="nil"/>
                <w:between w:val="nil"/>
              </w:pBdr>
              <w:rPr>
                <w:color w:val="000000"/>
                <w:sz w:val="26"/>
                <w:szCs w:val="26"/>
              </w:rPr>
            </w:pPr>
          </w:p>
        </w:tc>
      </w:tr>
      <w:tr w:rsidR="005D261B" w14:paraId="57C8D2FF" w14:textId="77777777">
        <w:trPr>
          <w:trHeight w:val="570"/>
        </w:trPr>
        <w:tc>
          <w:tcPr>
            <w:tcW w:w="3260" w:type="dxa"/>
          </w:tcPr>
          <w:p w14:paraId="2E87B472" w14:textId="77777777" w:rsidR="005D261B" w:rsidRDefault="005D261B">
            <w:pPr>
              <w:pBdr>
                <w:top w:val="nil"/>
                <w:left w:val="nil"/>
                <w:bottom w:val="nil"/>
                <w:right w:val="nil"/>
                <w:between w:val="nil"/>
              </w:pBdr>
              <w:rPr>
                <w:color w:val="000000"/>
                <w:sz w:val="26"/>
                <w:szCs w:val="26"/>
              </w:rPr>
            </w:pPr>
          </w:p>
        </w:tc>
        <w:tc>
          <w:tcPr>
            <w:tcW w:w="3260" w:type="dxa"/>
          </w:tcPr>
          <w:p w14:paraId="272248EA" w14:textId="77777777" w:rsidR="005D261B" w:rsidRDefault="005D261B">
            <w:pPr>
              <w:pBdr>
                <w:top w:val="nil"/>
                <w:left w:val="nil"/>
                <w:bottom w:val="nil"/>
                <w:right w:val="nil"/>
                <w:between w:val="nil"/>
              </w:pBdr>
              <w:rPr>
                <w:color w:val="000000"/>
                <w:sz w:val="26"/>
                <w:szCs w:val="26"/>
              </w:rPr>
            </w:pPr>
          </w:p>
        </w:tc>
        <w:tc>
          <w:tcPr>
            <w:tcW w:w="3260" w:type="dxa"/>
          </w:tcPr>
          <w:p w14:paraId="69540821" w14:textId="77777777" w:rsidR="005D261B" w:rsidRDefault="005D261B">
            <w:pPr>
              <w:pBdr>
                <w:top w:val="nil"/>
                <w:left w:val="nil"/>
                <w:bottom w:val="nil"/>
                <w:right w:val="nil"/>
                <w:between w:val="nil"/>
              </w:pBdr>
              <w:rPr>
                <w:color w:val="000000"/>
                <w:sz w:val="26"/>
                <w:szCs w:val="26"/>
              </w:rPr>
            </w:pPr>
          </w:p>
        </w:tc>
      </w:tr>
      <w:tr w:rsidR="005D261B" w14:paraId="15676448" w14:textId="77777777">
        <w:trPr>
          <w:trHeight w:val="565"/>
        </w:trPr>
        <w:tc>
          <w:tcPr>
            <w:tcW w:w="3260" w:type="dxa"/>
          </w:tcPr>
          <w:p w14:paraId="4E5367E3" w14:textId="77777777" w:rsidR="005D261B" w:rsidRDefault="005D261B">
            <w:pPr>
              <w:pBdr>
                <w:top w:val="nil"/>
                <w:left w:val="nil"/>
                <w:bottom w:val="nil"/>
                <w:right w:val="nil"/>
                <w:between w:val="nil"/>
              </w:pBdr>
              <w:rPr>
                <w:color w:val="000000"/>
                <w:sz w:val="26"/>
                <w:szCs w:val="26"/>
              </w:rPr>
            </w:pPr>
          </w:p>
        </w:tc>
        <w:tc>
          <w:tcPr>
            <w:tcW w:w="3260" w:type="dxa"/>
          </w:tcPr>
          <w:p w14:paraId="70C554D7" w14:textId="77777777" w:rsidR="005D261B" w:rsidRDefault="005D261B">
            <w:pPr>
              <w:pBdr>
                <w:top w:val="nil"/>
                <w:left w:val="nil"/>
                <w:bottom w:val="nil"/>
                <w:right w:val="nil"/>
                <w:between w:val="nil"/>
              </w:pBdr>
              <w:rPr>
                <w:color w:val="000000"/>
                <w:sz w:val="26"/>
                <w:szCs w:val="26"/>
              </w:rPr>
            </w:pPr>
          </w:p>
        </w:tc>
        <w:tc>
          <w:tcPr>
            <w:tcW w:w="3260" w:type="dxa"/>
          </w:tcPr>
          <w:p w14:paraId="5D54B317" w14:textId="77777777" w:rsidR="005D261B" w:rsidRDefault="005D261B">
            <w:pPr>
              <w:pBdr>
                <w:top w:val="nil"/>
                <w:left w:val="nil"/>
                <w:bottom w:val="nil"/>
                <w:right w:val="nil"/>
                <w:between w:val="nil"/>
              </w:pBdr>
              <w:rPr>
                <w:color w:val="000000"/>
                <w:sz w:val="26"/>
                <w:szCs w:val="26"/>
              </w:rPr>
            </w:pPr>
          </w:p>
        </w:tc>
      </w:tr>
      <w:tr w:rsidR="005D261B" w14:paraId="42A828A6" w14:textId="77777777">
        <w:trPr>
          <w:trHeight w:val="566"/>
        </w:trPr>
        <w:tc>
          <w:tcPr>
            <w:tcW w:w="3260" w:type="dxa"/>
          </w:tcPr>
          <w:p w14:paraId="3A7ED95A" w14:textId="77777777" w:rsidR="005D261B" w:rsidRDefault="005D261B">
            <w:pPr>
              <w:pBdr>
                <w:top w:val="nil"/>
                <w:left w:val="nil"/>
                <w:bottom w:val="nil"/>
                <w:right w:val="nil"/>
                <w:between w:val="nil"/>
              </w:pBdr>
              <w:rPr>
                <w:color w:val="000000"/>
                <w:sz w:val="26"/>
                <w:szCs w:val="26"/>
              </w:rPr>
            </w:pPr>
          </w:p>
        </w:tc>
        <w:tc>
          <w:tcPr>
            <w:tcW w:w="3260" w:type="dxa"/>
          </w:tcPr>
          <w:p w14:paraId="2F651834" w14:textId="77777777" w:rsidR="005D261B" w:rsidRDefault="005D261B">
            <w:pPr>
              <w:pBdr>
                <w:top w:val="nil"/>
                <w:left w:val="nil"/>
                <w:bottom w:val="nil"/>
                <w:right w:val="nil"/>
                <w:between w:val="nil"/>
              </w:pBdr>
              <w:rPr>
                <w:color w:val="000000"/>
                <w:sz w:val="26"/>
                <w:szCs w:val="26"/>
              </w:rPr>
            </w:pPr>
          </w:p>
        </w:tc>
        <w:tc>
          <w:tcPr>
            <w:tcW w:w="3260" w:type="dxa"/>
          </w:tcPr>
          <w:p w14:paraId="545E59CE" w14:textId="77777777" w:rsidR="005D261B" w:rsidRDefault="005D261B">
            <w:pPr>
              <w:pBdr>
                <w:top w:val="nil"/>
                <w:left w:val="nil"/>
                <w:bottom w:val="nil"/>
                <w:right w:val="nil"/>
                <w:between w:val="nil"/>
              </w:pBdr>
              <w:rPr>
                <w:color w:val="000000"/>
                <w:sz w:val="26"/>
                <w:szCs w:val="26"/>
              </w:rPr>
            </w:pPr>
          </w:p>
        </w:tc>
      </w:tr>
      <w:tr w:rsidR="005D261B" w14:paraId="3F56F0C6" w14:textId="77777777">
        <w:trPr>
          <w:trHeight w:val="566"/>
        </w:trPr>
        <w:tc>
          <w:tcPr>
            <w:tcW w:w="3260" w:type="dxa"/>
          </w:tcPr>
          <w:p w14:paraId="482C48F6" w14:textId="77777777" w:rsidR="005D261B" w:rsidRDefault="005D261B">
            <w:pPr>
              <w:pBdr>
                <w:top w:val="nil"/>
                <w:left w:val="nil"/>
                <w:bottom w:val="nil"/>
                <w:right w:val="nil"/>
                <w:between w:val="nil"/>
              </w:pBdr>
              <w:rPr>
                <w:color w:val="000000"/>
                <w:sz w:val="26"/>
                <w:szCs w:val="26"/>
              </w:rPr>
            </w:pPr>
          </w:p>
        </w:tc>
        <w:tc>
          <w:tcPr>
            <w:tcW w:w="3260" w:type="dxa"/>
          </w:tcPr>
          <w:p w14:paraId="65F7EB58" w14:textId="77777777" w:rsidR="005D261B" w:rsidRDefault="005D261B">
            <w:pPr>
              <w:pBdr>
                <w:top w:val="nil"/>
                <w:left w:val="nil"/>
                <w:bottom w:val="nil"/>
                <w:right w:val="nil"/>
                <w:between w:val="nil"/>
              </w:pBdr>
              <w:rPr>
                <w:color w:val="000000"/>
                <w:sz w:val="26"/>
                <w:szCs w:val="26"/>
              </w:rPr>
            </w:pPr>
          </w:p>
        </w:tc>
        <w:tc>
          <w:tcPr>
            <w:tcW w:w="3260" w:type="dxa"/>
          </w:tcPr>
          <w:p w14:paraId="730C70F9" w14:textId="77777777" w:rsidR="005D261B" w:rsidRDefault="005D261B">
            <w:pPr>
              <w:pBdr>
                <w:top w:val="nil"/>
                <w:left w:val="nil"/>
                <w:bottom w:val="nil"/>
                <w:right w:val="nil"/>
                <w:between w:val="nil"/>
              </w:pBdr>
              <w:rPr>
                <w:color w:val="000000"/>
                <w:sz w:val="26"/>
                <w:szCs w:val="26"/>
              </w:rPr>
            </w:pPr>
          </w:p>
        </w:tc>
      </w:tr>
    </w:tbl>
    <w:p w14:paraId="055FC090" w14:textId="77777777" w:rsidR="005D261B" w:rsidRDefault="00FC4BEE">
      <w:pPr>
        <w:tabs>
          <w:tab w:val="left" w:pos="2211"/>
          <w:tab w:val="left" w:pos="2643"/>
        </w:tabs>
        <w:spacing w:before="262"/>
        <w:ind w:left="232"/>
        <w:rPr>
          <w:sz w:val="28"/>
          <w:szCs w:val="28"/>
        </w:rPr>
        <w:sectPr w:rsidR="005D261B">
          <w:pgSz w:w="11910" w:h="16840"/>
          <w:pgMar w:top="800" w:right="960" w:bottom="280" w:left="900" w:header="720" w:footer="720" w:gutter="0"/>
          <w:cols w:space="720"/>
        </w:sectPr>
      </w:pPr>
      <w:r>
        <w:rPr>
          <w:i/>
          <w:sz w:val="28"/>
          <w:szCs w:val="28"/>
        </w:rPr>
        <w:t>Ischia</w:t>
      </w:r>
      <w:r>
        <w:rPr>
          <w:sz w:val="28"/>
          <w:szCs w:val="28"/>
        </w:rPr>
        <w:t>, ________________</w:t>
      </w:r>
    </w:p>
    <w:p w14:paraId="456B059E" w14:textId="77777777" w:rsidR="005D261B" w:rsidRDefault="005D261B">
      <w:pPr>
        <w:pBdr>
          <w:top w:val="nil"/>
          <w:left w:val="nil"/>
          <w:bottom w:val="nil"/>
          <w:right w:val="nil"/>
          <w:between w:val="nil"/>
        </w:pBdr>
        <w:spacing w:before="11"/>
        <w:rPr>
          <w:rFonts w:ascii="Arial" w:eastAsia="Arial" w:hAnsi="Arial" w:cs="Arial"/>
          <w:i/>
          <w:color w:val="000000"/>
          <w:sz w:val="31"/>
          <w:szCs w:val="31"/>
        </w:rPr>
      </w:pPr>
      <w:bookmarkStart w:id="5" w:name="chn829vazy01" w:colFirst="0" w:colLast="0"/>
      <w:bookmarkEnd w:id="5"/>
    </w:p>
    <w:p w14:paraId="35C345CE" w14:textId="77777777" w:rsidR="005D261B" w:rsidRDefault="00FC4BEE">
      <w:pPr>
        <w:pStyle w:val="Titolo2"/>
        <w:spacing w:line="237" w:lineRule="auto"/>
        <w:ind w:left="168" w:right="143"/>
      </w:pPr>
      <w:r>
        <w:rPr>
          <w:b/>
          <w:u w:val="single"/>
        </w:rPr>
        <w:t>ATTENZIONE</w:t>
      </w:r>
      <w:r>
        <w:t xml:space="preserve">- Per gli alunni </w:t>
      </w:r>
      <w:r>
        <w:rPr>
          <w:highlight w:val="yellow"/>
        </w:rPr>
        <w:t>non</w:t>
      </w:r>
      <w:r>
        <w:t xml:space="preserve"> DSA (alunni con </w:t>
      </w:r>
      <w:r>
        <w:rPr>
          <w:u w:val="single"/>
        </w:rPr>
        <w:t>altri deficit</w:t>
      </w:r>
      <w:r>
        <w:t xml:space="preserve"> o </w:t>
      </w:r>
      <w:r>
        <w:rPr>
          <w:u w:val="single"/>
        </w:rPr>
        <w:t>svantaggio</w:t>
      </w:r>
      <w:r>
        <w:t xml:space="preserve">) </w:t>
      </w:r>
      <w:r>
        <w:rPr>
          <w:u w:val="single"/>
        </w:rPr>
        <w:t>non è prevista alcuna misura dispensativa in sede di esame</w:t>
      </w:r>
      <w:r>
        <w:t xml:space="preserve">, mentre </w:t>
      </w:r>
      <w:r>
        <w:rPr>
          <w:u w:val="single"/>
        </w:rPr>
        <w:t xml:space="preserve">è possibile concedere </w:t>
      </w:r>
      <w:r>
        <w:rPr>
          <w:u w:val="single"/>
        </w:rPr>
        <w:t>strumenti compensativi</w:t>
      </w:r>
      <w:r>
        <w:t>, in analogia a quanto previsto per alunni e studenti con DSA, solo nel caso in cui siano già stati impiegati per le verifiche in corso d'anno o comunque siano ritenuti funzionali allo svolgimento dell'esame senza che venga pregiudica</w:t>
      </w:r>
      <w:r>
        <w:t>ta la validità delle prove scritte.</w:t>
      </w:r>
    </w:p>
    <w:p w14:paraId="1F59CDA6" w14:textId="77777777" w:rsidR="005D261B" w:rsidRDefault="005D261B">
      <w:pPr>
        <w:pBdr>
          <w:top w:val="nil"/>
          <w:left w:val="nil"/>
          <w:bottom w:val="nil"/>
          <w:right w:val="nil"/>
          <w:between w:val="nil"/>
        </w:pBdr>
        <w:spacing w:before="1"/>
        <w:rPr>
          <w:rFonts w:ascii="Arial" w:eastAsia="Arial" w:hAnsi="Arial" w:cs="Arial"/>
          <w:color w:val="000000"/>
          <w:sz w:val="29"/>
          <w:szCs w:val="29"/>
        </w:rPr>
      </w:pPr>
    </w:p>
    <w:p w14:paraId="53331CAA" w14:textId="77777777" w:rsidR="005D261B" w:rsidRDefault="00FC4BEE">
      <w:pPr>
        <w:spacing w:before="91"/>
        <w:ind w:left="167"/>
        <w:rPr>
          <w:rFonts w:ascii="Arial" w:eastAsia="Arial" w:hAnsi="Arial" w:cs="Arial"/>
          <w:sz w:val="28"/>
          <w:szCs w:val="28"/>
        </w:rPr>
      </w:pPr>
      <w:r>
        <w:rPr>
          <w:rFonts w:ascii="Arial" w:eastAsia="Arial" w:hAnsi="Arial" w:cs="Arial"/>
          <w:sz w:val="28"/>
          <w:szCs w:val="28"/>
        </w:rPr>
        <w:t>Per quanto indicato, lasciare vuoto lo spazio relativo alle misure dispensative !</w:t>
      </w:r>
    </w:p>
    <w:p w14:paraId="6ADF8AE9" w14:textId="77777777" w:rsidR="005D261B" w:rsidRDefault="005D261B">
      <w:pPr>
        <w:pBdr>
          <w:top w:val="nil"/>
          <w:left w:val="nil"/>
          <w:bottom w:val="nil"/>
          <w:right w:val="nil"/>
          <w:between w:val="nil"/>
        </w:pBdr>
        <w:rPr>
          <w:rFonts w:ascii="Arial" w:eastAsia="Arial" w:hAnsi="Arial" w:cs="Arial"/>
          <w:color w:val="000000"/>
          <w:sz w:val="30"/>
          <w:szCs w:val="30"/>
        </w:rPr>
      </w:pPr>
    </w:p>
    <w:p w14:paraId="1CE0EEBA" w14:textId="77777777" w:rsidR="005D261B" w:rsidRDefault="005D261B">
      <w:pPr>
        <w:pBdr>
          <w:top w:val="nil"/>
          <w:left w:val="nil"/>
          <w:bottom w:val="nil"/>
          <w:right w:val="nil"/>
          <w:between w:val="nil"/>
        </w:pBdr>
        <w:spacing w:before="4"/>
        <w:rPr>
          <w:rFonts w:ascii="Arial" w:eastAsia="Arial" w:hAnsi="Arial" w:cs="Arial"/>
          <w:color w:val="000000"/>
          <w:sz w:val="24"/>
          <w:szCs w:val="24"/>
        </w:rPr>
      </w:pPr>
    </w:p>
    <w:p w14:paraId="7C332690" w14:textId="77777777" w:rsidR="005D261B" w:rsidRDefault="00FC4BEE">
      <w:pPr>
        <w:ind w:left="180"/>
        <w:rPr>
          <w:rFonts w:ascii="Arial" w:eastAsia="Arial" w:hAnsi="Arial" w:cs="Arial"/>
          <w:sz w:val="28"/>
          <w:szCs w:val="28"/>
        </w:rPr>
      </w:pPr>
      <w:r>
        <w:rPr>
          <w:rFonts w:ascii="Arial" w:eastAsia="Arial" w:hAnsi="Arial" w:cs="Arial"/>
          <w:sz w:val="28"/>
          <w:szCs w:val="28"/>
          <w:u w:val="single"/>
        </w:rPr>
        <w:t>Questa pagina non va allegata al documento del 15 maggio!</w:t>
      </w:r>
    </w:p>
    <w:sectPr w:rsidR="005D261B">
      <w:pgSz w:w="11910" w:h="16840"/>
      <w:pgMar w:top="760" w:right="960" w:bottom="280"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0ED7E73C-3604-43BB-BF68-311DA46C1637}"/>
    <w:embedItalic r:id="rId2" w:fontKey="{0C13C301-4E47-4162-9F19-87426C8D604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BB7348E-FDB6-4E36-9A40-29DBEC16AA16}"/>
    <w:embedBold r:id="rId4" w:fontKey="{27F4B861-9ACC-4BB6-81C4-5D675DEB9BF8}"/>
    <w:embedItalic r:id="rId5" w:fontKey="{07CED236-B02C-4178-800E-B1AB5967D862}"/>
    <w:embedBoldItalic r:id="rId6" w:fontKey="{A434748A-3029-436A-9969-4F6ABBE2166F}"/>
  </w:font>
  <w:font w:name="Tahoma">
    <w:panose1 w:val="020B0604030504040204"/>
    <w:charset w:val="00"/>
    <w:family w:val="swiss"/>
    <w:pitch w:val="variable"/>
    <w:sig w:usb0="E1002EFF" w:usb1="C000605B" w:usb2="00000029" w:usb3="00000000" w:csb0="000101FF" w:csb1="00000000"/>
    <w:embedRegular r:id="rId7" w:fontKey="{B006B55F-FA70-44A5-99FF-51D60AE3E7F4}"/>
  </w:font>
  <w:font w:name="Corsiva">
    <w:charset w:val="00"/>
    <w:family w:val="auto"/>
    <w:pitch w:val="default"/>
    <w:embedRegular r:id="rId8" w:fontKey="{E9F4287E-A0B8-4AAE-A095-39181C994BF4}"/>
    <w:embedBold r:id="rId9" w:fontKey="{A82B5FD4-078E-464E-8092-1A2B89ABE2DC}"/>
  </w:font>
  <w:font w:name="Calibri">
    <w:panose1 w:val="020F0502020204030204"/>
    <w:charset w:val="00"/>
    <w:family w:val="swiss"/>
    <w:pitch w:val="variable"/>
    <w:sig w:usb0="E4002EFF" w:usb1="C000247B" w:usb2="00000009" w:usb3="00000000" w:csb0="000001FF" w:csb1="00000000"/>
    <w:embedRegular r:id="rId10" w:fontKey="{F8215F69-BF01-4654-BA62-7B6057B11719}"/>
  </w:font>
  <w:font w:name="Verdana">
    <w:panose1 w:val="020B0604030504040204"/>
    <w:charset w:val="00"/>
    <w:family w:val="swiss"/>
    <w:pitch w:val="variable"/>
    <w:sig w:usb0="A00006FF" w:usb1="4000205B" w:usb2="00000010" w:usb3="00000000" w:csb0="0000019F" w:csb1="00000000"/>
    <w:embedRegular r:id="rId11" w:fontKey="{743BC099-06B2-4212-BE5B-4A849E463059}"/>
    <w:embedBold r:id="rId12" w:fontKey="{72589717-49E2-431D-B040-0FA7D47F09B3}"/>
  </w:font>
  <w:font w:name="Garamond">
    <w:panose1 w:val="02020404030301010803"/>
    <w:charset w:val="00"/>
    <w:family w:val="roman"/>
    <w:pitch w:val="variable"/>
    <w:sig w:usb0="00000287" w:usb1="00000000" w:usb2="00000000" w:usb3="00000000" w:csb0="0000009F" w:csb1="00000000"/>
    <w:embedRegular r:id="rId13" w:fontKey="{1E6A1724-F117-45CB-9964-3B048A74C2B5}"/>
  </w:font>
  <w:font w:name="Cambria">
    <w:panose1 w:val="02040503050406030204"/>
    <w:charset w:val="00"/>
    <w:family w:val="roman"/>
    <w:pitch w:val="variable"/>
    <w:sig w:usb0="E00006FF" w:usb1="420024FF" w:usb2="02000000" w:usb3="00000000" w:csb0="0000019F" w:csb1="00000000"/>
    <w:embedRegular r:id="rId14" w:fontKey="{E61D2D10-CEA6-4432-A4C9-64683A1FAD6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38236F"/>
    <w:multiLevelType w:val="multilevel"/>
    <w:tmpl w:val="026A0406"/>
    <w:lvl w:ilvl="0">
      <w:numFmt w:val="bullet"/>
      <w:lvlText w:val=""/>
      <w:lvlJc w:val="left"/>
      <w:pPr>
        <w:ind w:left="516" w:hanging="285"/>
      </w:pPr>
    </w:lvl>
    <w:lvl w:ilvl="1">
      <w:numFmt w:val="bullet"/>
      <w:lvlText w:val="•"/>
      <w:lvlJc w:val="left"/>
      <w:pPr>
        <w:ind w:left="1472" w:hanging="285"/>
      </w:pPr>
    </w:lvl>
    <w:lvl w:ilvl="2">
      <w:numFmt w:val="bullet"/>
      <w:lvlText w:val="•"/>
      <w:lvlJc w:val="left"/>
      <w:pPr>
        <w:ind w:left="2425" w:hanging="285"/>
      </w:pPr>
    </w:lvl>
    <w:lvl w:ilvl="3">
      <w:numFmt w:val="bullet"/>
      <w:lvlText w:val="•"/>
      <w:lvlJc w:val="left"/>
      <w:pPr>
        <w:ind w:left="3378" w:hanging="285"/>
      </w:pPr>
    </w:lvl>
    <w:lvl w:ilvl="4">
      <w:numFmt w:val="bullet"/>
      <w:lvlText w:val="•"/>
      <w:lvlJc w:val="left"/>
      <w:pPr>
        <w:ind w:left="4331" w:hanging="285"/>
      </w:pPr>
    </w:lvl>
    <w:lvl w:ilvl="5">
      <w:numFmt w:val="bullet"/>
      <w:lvlText w:val="•"/>
      <w:lvlJc w:val="left"/>
      <w:pPr>
        <w:ind w:left="5284" w:hanging="285"/>
      </w:pPr>
    </w:lvl>
    <w:lvl w:ilvl="6">
      <w:numFmt w:val="bullet"/>
      <w:lvlText w:val="•"/>
      <w:lvlJc w:val="left"/>
      <w:pPr>
        <w:ind w:left="6236" w:hanging="285"/>
      </w:pPr>
    </w:lvl>
    <w:lvl w:ilvl="7">
      <w:numFmt w:val="bullet"/>
      <w:lvlText w:val="•"/>
      <w:lvlJc w:val="left"/>
      <w:pPr>
        <w:ind w:left="7189" w:hanging="285"/>
      </w:pPr>
    </w:lvl>
    <w:lvl w:ilvl="8">
      <w:numFmt w:val="bullet"/>
      <w:lvlText w:val="•"/>
      <w:lvlJc w:val="left"/>
      <w:pPr>
        <w:ind w:left="8142" w:hanging="285"/>
      </w:pPr>
    </w:lvl>
  </w:abstractNum>
  <w:abstractNum w:abstractNumId="1">
    <w:nsid w:val="7D0911C7"/>
    <w:multiLevelType w:val="multilevel"/>
    <w:tmpl w:val="43A6C482"/>
    <w:lvl w:ilvl="0">
      <w:start w:val="1"/>
      <w:numFmt w:val="bullet"/>
      <w:lvlText w:val="•"/>
      <w:lvlJc w:val="left"/>
      <w:pPr>
        <w:ind w:left="1233" w:hanging="360"/>
      </w:pPr>
      <w:rPr>
        <w:rFonts w:ascii="Noto Sans Symbols" w:eastAsia="Noto Sans Symbols" w:hAnsi="Noto Sans Symbols" w:cs="Noto Sans Symbols"/>
      </w:rPr>
    </w:lvl>
    <w:lvl w:ilvl="1">
      <w:start w:val="1"/>
      <w:numFmt w:val="bullet"/>
      <w:lvlText w:val="o"/>
      <w:lvlJc w:val="left"/>
      <w:pPr>
        <w:ind w:left="1953" w:hanging="360"/>
      </w:pPr>
      <w:rPr>
        <w:rFonts w:ascii="Courier New" w:eastAsia="Courier New" w:hAnsi="Courier New" w:cs="Courier New"/>
      </w:rPr>
    </w:lvl>
    <w:lvl w:ilvl="2">
      <w:start w:val="1"/>
      <w:numFmt w:val="bullet"/>
      <w:lvlText w:val="▪"/>
      <w:lvlJc w:val="left"/>
      <w:pPr>
        <w:ind w:left="2673" w:hanging="360"/>
      </w:pPr>
      <w:rPr>
        <w:rFonts w:ascii="Noto Sans Symbols" w:eastAsia="Noto Sans Symbols" w:hAnsi="Noto Sans Symbols" w:cs="Noto Sans Symbols"/>
      </w:rPr>
    </w:lvl>
    <w:lvl w:ilvl="3">
      <w:start w:val="1"/>
      <w:numFmt w:val="bullet"/>
      <w:lvlText w:val="●"/>
      <w:lvlJc w:val="left"/>
      <w:pPr>
        <w:ind w:left="3393" w:hanging="360"/>
      </w:pPr>
      <w:rPr>
        <w:rFonts w:ascii="Noto Sans Symbols" w:eastAsia="Noto Sans Symbols" w:hAnsi="Noto Sans Symbols" w:cs="Noto Sans Symbols"/>
      </w:rPr>
    </w:lvl>
    <w:lvl w:ilvl="4">
      <w:start w:val="1"/>
      <w:numFmt w:val="bullet"/>
      <w:lvlText w:val="o"/>
      <w:lvlJc w:val="left"/>
      <w:pPr>
        <w:ind w:left="4113" w:hanging="360"/>
      </w:pPr>
      <w:rPr>
        <w:rFonts w:ascii="Courier New" w:eastAsia="Courier New" w:hAnsi="Courier New" w:cs="Courier New"/>
      </w:rPr>
    </w:lvl>
    <w:lvl w:ilvl="5">
      <w:start w:val="1"/>
      <w:numFmt w:val="bullet"/>
      <w:lvlText w:val="▪"/>
      <w:lvlJc w:val="left"/>
      <w:pPr>
        <w:ind w:left="4833" w:hanging="360"/>
      </w:pPr>
      <w:rPr>
        <w:rFonts w:ascii="Noto Sans Symbols" w:eastAsia="Noto Sans Symbols" w:hAnsi="Noto Sans Symbols" w:cs="Noto Sans Symbols"/>
      </w:rPr>
    </w:lvl>
    <w:lvl w:ilvl="6">
      <w:start w:val="1"/>
      <w:numFmt w:val="bullet"/>
      <w:lvlText w:val="●"/>
      <w:lvlJc w:val="left"/>
      <w:pPr>
        <w:ind w:left="5553" w:hanging="360"/>
      </w:pPr>
      <w:rPr>
        <w:rFonts w:ascii="Noto Sans Symbols" w:eastAsia="Noto Sans Symbols" w:hAnsi="Noto Sans Symbols" w:cs="Noto Sans Symbols"/>
      </w:rPr>
    </w:lvl>
    <w:lvl w:ilvl="7">
      <w:start w:val="1"/>
      <w:numFmt w:val="bullet"/>
      <w:lvlText w:val="o"/>
      <w:lvlJc w:val="left"/>
      <w:pPr>
        <w:ind w:left="6273" w:hanging="360"/>
      </w:pPr>
      <w:rPr>
        <w:rFonts w:ascii="Courier New" w:eastAsia="Courier New" w:hAnsi="Courier New" w:cs="Courier New"/>
      </w:rPr>
    </w:lvl>
    <w:lvl w:ilvl="8">
      <w:start w:val="1"/>
      <w:numFmt w:val="bullet"/>
      <w:lvlText w:val="▪"/>
      <w:lvlJc w:val="left"/>
      <w:pPr>
        <w:ind w:left="6993"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hyphenationZone w:val="283"/>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61B"/>
    <w:rsid w:val="002421B6"/>
    <w:rsid w:val="003078A2"/>
    <w:rsid w:val="005D261B"/>
    <w:rsid w:val="008907D2"/>
    <w:rsid w:val="00FC4B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2C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ind w:left="231"/>
      <w:outlineLvl w:val="0"/>
    </w:pPr>
    <w:rPr>
      <w:b/>
      <w:sz w:val="28"/>
      <w:szCs w:val="28"/>
    </w:rPr>
  </w:style>
  <w:style w:type="paragraph" w:styleId="Titolo2">
    <w:name w:val="heading 2"/>
    <w:basedOn w:val="Normale"/>
    <w:next w:val="Normale"/>
    <w:uiPriority w:val="9"/>
    <w:unhideWhenUsed/>
    <w:qFormat/>
    <w:pPr>
      <w:ind w:left="232"/>
      <w:outlineLvl w:val="1"/>
    </w:pPr>
    <w:rPr>
      <w:rFonts w:ascii="Arial" w:eastAsia="Arial" w:hAnsi="Arial" w:cs="Arial"/>
      <w:sz w:val="28"/>
      <w:szCs w:val="28"/>
    </w:rPr>
  </w:style>
  <w:style w:type="paragraph" w:styleId="Titolo3">
    <w:name w:val="heading 3"/>
    <w:basedOn w:val="Normale"/>
    <w:next w:val="Normale"/>
    <w:uiPriority w:val="9"/>
    <w:semiHidden/>
    <w:unhideWhenUsed/>
    <w:qFormat/>
    <w:pPr>
      <w:ind w:left="232"/>
      <w:outlineLvl w:val="2"/>
    </w:pPr>
    <w:rPr>
      <w:i/>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before="10"/>
      <w:ind w:left="919" w:right="644"/>
      <w:jc w:val="center"/>
    </w:pPr>
    <w:rPr>
      <w:b/>
      <w:sz w:val="36"/>
      <w:szCs w:val="36"/>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pPr>
      <w:widowControl/>
    </w:pPr>
    <w:rPr>
      <w:sz w:val="20"/>
      <w:szCs w:val="20"/>
    </w:r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FC4BE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C4B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uiPriority w:val="9"/>
    <w:qFormat/>
    <w:pPr>
      <w:ind w:left="231"/>
      <w:outlineLvl w:val="0"/>
    </w:pPr>
    <w:rPr>
      <w:b/>
      <w:sz w:val="28"/>
      <w:szCs w:val="28"/>
    </w:rPr>
  </w:style>
  <w:style w:type="paragraph" w:styleId="Titolo2">
    <w:name w:val="heading 2"/>
    <w:basedOn w:val="Normale"/>
    <w:next w:val="Normale"/>
    <w:uiPriority w:val="9"/>
    <w:unhideWhenUsed/>
    <w:qFormat/>
    <w:pPr>
      <w:ind w:left="232"/>
      <w:outlineLvl w:val="1"/>
    </w:pPr>
    <w:rPr>
      <w:rFonts w:ascii="Arial" w:eastAsia="Arial" w:hAnsi="Arial" w:cs="Arial"/>
      <w:sz w:val="28"/>
      <w:szCs w:val="28"/>
    </w:rPr>
  </w:style>
  <w:style w:type="paragraph" w:styleId="Titolo3">
    <w:name w:val="heading 3"/>
    <w:basedOn w:val="Normale"/>
    <w:next w:val="Normale"/>
    <w:uiPriority w:val="9"/>
    <w:semiHidden/>
    <w:unhideWhenUsed/>
    <w:qFormat/>
    <w:pPr>
      <w:ind w:left="232"/>
      <w:outlineLvl w:val="2"/>
    </w:pPr>
    <w:rPr>
      <w:i/>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before="10"/>
      <w:ind w:left="919" w:right="644"/>
      <w:jc w:val="center"/>
    </w:pPr>
    <w:rPr>
      <w:b/>
      <w:sz w:val="36"/>
      <w:szCs w:val="36"/>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pPr>
      <w:widowControl/>
    </w:pPr>
    <w:rPr>
      <w:sz w:val="20"/>
      <w:szCs w:val="20"/>
    </w:r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FC4BE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C4B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narh04000p@pec.istruzione.it" TargetMode="External"/><Relationship Id="rId5" Type="http://schemas.openxmlformats.org/officeDocument/2006/relationships/webSettings" Target="webSettings.xml"/><Relationship Id="rId10" Type="http://schemas.openxmlformats.org/officeDocument/2006/relationships/hyperlink" Target="http://www.ipsteleseischia.edu.it" TargetMode="External"/><Relationship Id="rId4" Type="http://schemas.openxmlformats.org/officeDocument/2006/relationships/settings" Target="settings.xml"/><Relationship Id="rId9" Type="http://schemas.openxmlformats.org/officeDocument/2006/relationships/hyperlink" Target="mailto:NARH04000P@ISTRUZIONE.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1091</Words>
  <Characters>6221</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Postazione4</dc:creator>
  <cp:lastModifiedBy>Postazione4</cp:lastModifiedBy>
  <cp:revision>2</cp:revision>
  <dcterms:created xsi:type="dcterms:W3CDTF">2025-04-08T06:57:00Z</dcterms:created>
  <dcterms:modified xsi:type="dcterms:W3CDTF">2025-04-08T06:57:00Z</dcterms:modified>
</cp:coreProperties>
</file>